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0D2C" w14:textId="77777777" w:rsidR="00FB2E3D" w:rsidRDefault="00FB2E3D" w:rsidP="00FB2E3D">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bCs/>
          <w:sz w:val="32"/>
          <w:szCs w:val="32"/>
        </w:rPr>
      </w:pPr>
    </w:p>
    <w:p w14:paraId="203305A2" w14:textId="34DDEEC9" w:rsidR="00C10929" w:rsidRDefault="00E07A2C" w:rsidP="00FB2E3D">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bCs/>
          <w:sz w:val="32"/>
          <w:szCs w:val="32"/>
        </w:rPr>
      </w:pPr>
      <w:r>
        <w:rPr>
          <w:rFonts w:ascii="Arial" w:hAnsi="Arial" w:cs="Arial"/>
          <w:b/>
          <w:bCs/>
          <w:sz w:val="32"/>
          <w:szCs w:val="32"/>
        </w:rPr>
        <w:t>Enquête</w:t>
      </w:r>
      <w:r w:rsidR="00235947">
        <w:rPr>
          <w:rFonts w:ascii="Arial" w:hAnsi="Arial" w:cs="Arial"/>
          <w:b/>
          <w:bCs/>
          <w:sz w:val="32"/>
          <w:szCs w:val="32"/>
        </w:rPr>
        <w:t xml:space="preserve"> consacrée à la prévention des risques professionnels</w:t>
      </w:r>
      <w:r w:rsidR="00546A0C" w:rsidRPr="00D619B7">
        <w:rPr>
          <w:rFonts w:ascii="Arial" w:hAnsi="Arial" w:cs="Arial"/>
          <w:b/>
          <w:bCs/>
          <w:sz w:val="32"/>
          <w:szCs w:val="32"/>
        </w:rPr>
        <w:t xml:space="preserve"> à l’attention des adhérents d’ADERE</w:t>
      </w:r>
    </w:p>
    <w:p w14:paraId="7637EF40" w14:textId="77777777" w:rsidR="00FB2E3D" w:rsidRDefault="00FB2E3D" w:rsidP="00FB2E3D">
      <w:pPr>
        <w:pBdr>
          <w:top w:val="single" w:sz="4" w:space="1" w:color="auto"/>
          <w:left w:val="single" w:sz="4" w:space="4" w:color="auto"/>
          <w:bottom w:val="single" w:sz="4" w:space="1" w:color="auto"/>
          <w:right w:val="single" w:sz="4" w:space="4" w:color="auto"/>
        </w:pBdr>
        <w:shd w:val="clear" w:color="auto" w:fill="002060"/>
        <w:jc w:val="center"/>
        <w:rPr>
          <w:rFonts w:ascii="Arial" w:hAnsi="Arial" w:cs="Arial"/>
          <w:b/>
          <w:bCs/>
          <w:sz w:val="32"/>
          <w:szCs w:val="32"/>
        </w:rPr>
      </w:pPr>
    </w:p>
    <w:p w14:paraId="4925749D" w14:textId="77777777" w:rsidR="00546A0C" w:rsidRDefault="00546A0C">
      <w:pPr>
        <w:rPr>
          <w:rFonts w:ascii="Arial" w:hAnsi="Arial" w:cs="Arial"/>
          <w:sz w:val="24"/>
          <w:szCs w:val="24"/>
        </w:rPr>
      </w:pPr>
    </w:p>
    <w:p w14:paraId="3F92A95F" w14:textId="77777777" w:rsidR="00F31D9E" w:rsidRPr="00426F0E" w:rsidRDefault="00F31D9E" w:rsidP="00E92165">
      <w:pPr>
        <w:jc w:val="both"/>
        <w:rPr>
          <w:rFonts w:ascii="Calibri" w:hAnsi="Calibri" w:cs="Calibri"/>
          <w:sz w:val="24"/>
          <w:szCs w:val="24"/>
        </w:rPr>
      </w:pPr>
    </w:p>
    <w:p w14:paraId="45F14845" w14:textId="0DA37AD5" w:rsidR="00D156A4" w:rsidRPr="00426F0E" w:rsidRDefault="00546A0C" w:rsidP="00426F0E">
      <w:pPr>
        <w:ind w:firstLine="708"/>
        <w:jc w:val="both"/>
        <w:rPr>
          <w:rFonts w:ascii="Calibri" w:hAnsi="Calibri" w:cs="Calibri"/>
          <w:sz w:val="24"/>
          <w:szCs w:val="24"/>
        </w:rPr>
      </w:pPr>
      <w:r w:rsidRPr="00426F0E">
        <w:rPr>
          <w:rFonts w:ascii="Calibri" w:hAnsi="Calibri" w:cs="Calibri"/>
          <w:sz w:val="24"/>
          <w:szCs w:val="24"/>
        </w:rPr>
        <w:t>Ce</w:t>
      </w:r>
      <w:r w:rsidR="00E07A2C">
        <w:rPr>
          <w:rFonts w:ascii="Calibri" w:hAnsi="Calibri" w:cs="Calibri"/>
          <w:sz w:val="24"/>
          <w:szCs w:val="24"/>
        </w:rPr>
        <w:t>tte enquête</w:t>
      </w:r>
      <w:r w:rsidRPr="00426F0E">
        <w:rPr>
          <w:rFonts w:ascii="Calibri" w:hAnsi="Calibri" w:cs="Calibri"/>
          <w:sz w:val="24"/>
          <w:szCs w:val="24"/>
        </w:rPr>
        <w:t xml:space="preserve"> vise à recueillir des informations relatives à la </w:t>
      </w:r>
      <w:r w:rsidRPr="00426F0E">
        <w:rPr>
          <w:rFonts w:ascii="Calibri" w:hAnsi="Calibri" w:cs="Calibri"/>
          <w:b/>
          <w:bCs/>
          <w:sz w:val="24"/>
          <w:szCs w:val="24"/>
        </w:rPr>
        <w:t>Santé et la Sécurité au Travail</w:t>
      </w:r>
      <w:r w:rsidRPr="00426F0E">
        <w:rPr>
          <w:rFonts w:ascii="Calibri" w:hAnsi="Calibri" w:cs="Calibri"/>
          <w:sz w:val="24"/>
          <w:szCs w:val="24"/>
        </w:rPr>
        <w:t xml:space="preserve"> </w:t>
      </w:r>
      <w:r w:rsidR="00D156A4" w:rsidRPr="00426F0E">
        <w:rPr>
          <w:rFonts w:ascii="Calibri" w:hAnsi="Calibri" w:cs="Calibri"/>
          <w:sz w:val="24"/>
          <w:szCs w:val="24"/>
        </w:rPr>
        <w:t xml:space="preserve">au sein </w:t>
      </w:r>
      <w:r w:rsidRPr="00426F0E">
        <w:rPr>
          <w:rFonts w:ascii="Calibri" w:hAnsi="Calibri" w:cs="Calibri"/>
          <w:sz w:val="24"/>
          <w:szCs w:val="24"/>
        </w:rPr>
        <w:t xml:space="preserve">des établissements et services du secteur sanitaire, social et médico-social à but non lucratif. </w:t>
      </w:r>
      <w:r w:rsidR="00E07A2C">
        <w:rPr>
          <w:rFonts w:ascii="Calibri" w:hAnsi="Calibri" w:cs="Calibri"/>
          <w:sz w:val="24"/>
          <w:szCs w:val="24"/>
        </w:rPr>
        <w:t>D</w:t>
      </w:r>
      <w:r w:rsidRPr="00426F0E">
        <w:rPr>
          <w:rFonts w:ascii="Calibri" w:hAnsi="Calibri" w:cs="Calibri"/>
          <w:sz w:val="24"/>
          <w:szCs w:val="24"/>
        </w:rPr>
        <w:t xml:space="preserve">estiné aux dirigeants </w:t>
      </w:r>
      <w:r w:rsidR="00756888" w:rsidRPr="00426F0E">
        <w:rPr>
          <w:rFonts w:ascii="Calibri" w:hAnsi="Calibri" w:cs="Calibri"/>
          <w:sz w:val="24"/>
          <w:szCs w:val="24"/>
        </w:rPr>
        <w:t xml:space="preserve">et </w:t>
      </w:r>
      <w:r w:rsidRPr="00426F0E">
        <w:rPr>
          <w:rFonts w:ascii="Calibri" w:hAnsi="Calibri" w:cs="Calibri"/>
          <w:sz w:val="24"/>
          <w:szCs w:val="24"/>
        </w:rPr>
        <w:t>aux</w:t>
      </w:r>
      <w:r w:rsidR="00756888" w:rsidRPr="00426F0E">
        <w:rPr>
          <w:rFonts w:ascii="Calibri" w:hAnsi="Calibri" w:cs="Calibri"/>
          <w:sz w:val="24"/>
          <w:szCs w:val="24"/>
        </w:rPr>
        <w:t xml:space="preserve"> responsables RH</w:t>
      </w:r>
      <w:r w:rsidRPr="00426F0E">
        <w:rPr>
          <w:rFonts w:ascii="Calibri" w:hAnsi="Calibri" w:cs="Calibri"/>
          <w:sz w:val="24"/>
          <w:szCs w:val="24"/>
        </w:rPr>
        <w:t xml:space="preserve"> de</w:t>
      </w:r>
      <w:r w:rsidR="00756888" w:rsidRPr="00426F0E">
        <w:rPr>
          <w:rFonts w:ascii="Calibri" w:hAnsi="Calibri" w:cs="Calibri"/>
          <w:sz w:val="24"/>
          <w:szCs w:val="24"/>
        </w:rPr>
        <w:t>s</w:t>
      </w:r>
      <w:r w:rsidRPr="00426F0E">
        <w:rPr>
          <w:rFonts w:ascii="Calibri" w:hAnsi="Calibri" w:cs="Calibri"/>
          <w:sz w:val="24"/>
          <w:szCs w:val="24"/>
        </w:rPr>
        <w:t xml:space="preserve"> structures</w:t>
      </w:r>
      <w:r w:rsidR="00756888" w:rsidRPr="00426F0E">
        <w:rPr>
          <w:rFonts w:ascii="Calibri" w:hAnsi="Calibri" w:cs="Calibri"/>
          <w:sz w:val="24"/>
          <w:szCs w:val="24"/>
        </w:rPr>
        <w:t xml:space="preserve"> </w:t>
      </w:r>
      <w:r w:rsidR="00803386">
        <w:rPr>
          <w:rFonts w:ascii="Calibri" w:hAnsi="Calibri" w:cs="Calibri"/>
          <w:sz w:val="24"/>
          <w:szCs w:val="24"/>
        </w:rPr>
        <w:t xml:space="preserve">affiliées aux </w:t>
      </w:r>
      <w:r w:rsidR="00756888" w:rsidRPr="00E07A2C">
        <w:rPr>
          <w:rFonts w:ascii="Calibri" w:hAnsi="Calibri" w:cs="Calibri"/>
          <w:sz w:val="24"/>
          <w:szCs w:val="24"/>
        </w:rPr>
        <w:t>réseau ADERE</w:t>
      </w:r>
      <w:r w:rsidRPr="00426F0E">
        <w:rPr>
          <w:rFonts w:ascii="Calibri" w:hAnsi="Calibri" w:cs="Calibri"/>
          <w:sz w:val="24"/>
          <w:szCs w:val="24"/>
        </w:rPr>
        <w:t xml:space="preserve">, </w:t>
      </w:r>
      <w:r w:rsidR="00E07A2C">
        <w:rPr>
          <w:rFonts w:ascii="Calibri" w:hAnsi="Calibri" w:cs="Calibri"/>
          <w:sz w:val="24"/>
          <w:szCs w:val="24"/>
        </w:rPr>
        <w:t xml:space="preserve">cette enquête </w:t>
      </w:r>
      <w:r w:rsidRPr="00426F0E">
        <w:rPr>
          <w:rFonts w:ascii="Calibri" w:hAnsi="Calibri" w:cs="Calibri"/>
          <w:sz w:val="24"/>
          <w:szCs w:val="24"/>
        </w:rPr>
        <w:t>porte sur les attentes et les besoins</w:t>
      </w:r>
      <w:r w:rsidR="00756888" w:rsidRPr="00426F0E">
        <w:rPr>
          <w:rFonts w:ascii="Calibri" w:hAnsi="Calibri" w:cs="Calibri"/>
          <w:sz w:val="24"/>
          <w:szCs w:val="24"/>
        </w:rPr>
        <w:t xml:space="preserve"> du secteur</w:t>
      </w:r>
      <w:r w:rsidRPr="00426F0E">
        <w:rPr>
          <w:rFonts w:ascii="Calibri" w:hAnsi="Calibri" w:cs="Calibri"/>
          <w:sz w:val="24"/>
          <w:szCs w:val="24"/>
        </w:rPr>
        <w:t xml:space="preserve"> concernant</w:t>
      </w:r>
      <w:r w:rsidR="007179CF">
        <w:rPr>
          <w:rFonts w:ascii="Calibri" w:hAnsi="Calibri" w:cs="Calibri"/>
          <w:sz w:val="24"/>
          <w:szCs w:val="24"/>
        </w:rPr>
        <w:t xml:space="preserve"> la </w:t>
      </w:r>
      <w:r w:rsidR="007179CF" w:rsidRPr="009E52BA">
        <w:rPr>
          <w:rFonts w:ascii="Calibri" w:hAnsi="Calibri" w:cs="Calibri"/>
          <w:b/>
          <w:bCs/>
          <w:sz w:val="24"/>
          <w:szCs w:val="24"/>
        </w:rPr>
        <w:t>prévention des risques professionnels (physiques et psychosociaux)</w:t>
      </w:r>
      <w:r w:rsidR="009E52BA">
        <w:rPr>
          <w:rFonts w:ascii="Calibri" w:hAnsi="Calibri" w:cs="Calibri"/>
          <w:sz w:val="24"/>
          <w:szCs w:val="24"/>
        </w:rPr>
        <w:t xml:space="preserve">. </w:t>
      </w:r>
      <w:r w:rsidRPr="00426F0E">
        <w:rPr>
          <w:rFonts w:ascii="Calibri" w:hAnsi="Calibri" w:cs="Calibri"/>
          <w:sz w:val="24"/>
          <w:szCs w:val="24"/>
        </w:rPr>
        <w:t>Les résultats de ce</w:t>
      </w:r>
      <w:r w:rsidR="00E07A2C">
        <w:rPr>
          <w:rFonts w:ascii="Calibri" w:hAnsi="Calibri" w:cs="Calibri"/>
          <w:sz w:val="24"/>
          <w:szCs w:val="24"/>
        </w:rPr>
        <w:t>tte enquête</w:t>
      </w:r>
      <w:r w:rsidRPr="00426F0E">
        <w:rPr>
          <w:rFonts w:ascii="Calibri" w:hAnsi="Calibri" w:cs="Calibri"/>
          <w:sz w:val="24"/>
          <w:szCs w:val="24"/>
        </w:rPr>
        <w:t xml:space="preserve"> donneront lieu à une synthèse</w:t>
      </w:r>
      <w:r w:rsidR="00756888" w:rsidRPr="00426F0E">
        <w:rPr>
          <w:rFonts w:ascii="Calibri" w:hAnsi="Calibri" w:cs="Calibri"/>
          <w:sz w:val="24"/>
          <w:szCs w:val="24"/>
        </w:rPr>
        <w:t xml:space="preserve"> qui servira de base pour enrichir notre méthodologie d’intervention afin de répondre à vos préoccupations </w:t>
      </w:r>
      <w:r w:rsidR="007179CF">
        <w:rPr>
          <w:rFonts w:ascii="Calibri" w:hAnsi="Calibri" w:cs="Calibri"/>
          <w:sz w:val="24"/>
          <w:szCs w:val="24"/>
        </w:rPr>
        <w:t>quant à la santé et la sécurité des salariés de votre structure</w:t>
      </w:r>
      <w:r w:rsidR="00F31D9E" w:rsidRPr="00426F0E">
        <w:rPr>
          <w:rFonts w:ascii="Calibri" w:hAnsi="Calibri" w:cs="Calibri"/>
          <w:sz w:val="24"/>
          <w:szCs w:val="24"/>
        </w:rPr>
        <w:t>.</w:t>
      </w:r>
    </w:p>
    <w:p w14:paraId="1307F6F0" w14:textId="77777777" w:rsidR="00756888" w:rsidRPr="00426F0E" w:rsidRDefault="00756888" w:rsidP="00756888">
      <w:pPr>
        <w:ind w:firstLine="708"/>
        <w:jc w:val="both"/>
        <w:rPr>
          <w:rFonts w:asciiTheme="minorHAnsi" w:hAnsiTheme="minorHAnsi" w:cstheme="minorHAnsi"/>
          <w:sz w:val="24"/>
          <w:szCs w:val="24"/>
        </w:rPr>
      </w:pPr>
    </w:p>
    <w:p w14:paraId="292A4462" w14:textId="77777777" w:rsidR="00D156A4" w:rsidRPr="00426F0E" w:rsidRDefault="00D156A4" w:rsidP="00546A0C">
      <w:pPr>
        <w:jc w:val="both"/>
        <w:rPr>
          <w:rFonts w:asciiTheme="minorHAnsi" w:hAnsiTheme="minorHAnsi" w:cstheme="minorHAnsi"/>
          <w:sz w:val="24"/>
          <w:szCs w:val="24"/>
        </w:rPr>
      </w:pPr>
    </w:p>
    <w:p w14:paraId="4D116723" w14:textId="3C377F4E" w:rsidR="00D156A4" w:rsidRPr="00F803F4" w:rsidRDefault="00D156A4" w:rsidP="00F803F4">
      <w:pPr>
        <w:jc w:val="both"/>
        <w:rPr>
          <w:rFonts w:asciiTheme="minorHAnsi" w:hAnsiTheme="minorHAnsi" w:cstheme="minorHAnsi"/>
          <w:sz w:val="24"/>
          <w:szCs w:val="24"/>
        </w:rPr>
      </w:pPr>
      <w:r w:rsidRPr="00F803F4">
        <w:rPr>
          <w:rFonts w:asciiTheme="minorHAnsi" w:hAnsiTheme="minorHAnsi" w:cstheme="minorHAnsi"/>
          <w:sz w:val="24"/>
          <w:szCs w:val="24"/>
        </w:rPr>
        <w:t>En préambule d</w:t>
      </w:r>
      <w:r w:rsidR="00E07A2C" w:rsidRPr="00F803F4">
        <w:rPr>
          <w:rFonts w:asciiTheme="minorHAnsi" w:hAnsiTheme="minorHAnsi" w:cstheme="minorHAnsi"/>
          <w:sz w:val="24"/>
          <w:szCs w:val="24"/>
        </w:rPr>
        <w:t>u</w:t>
      </w:r>
      <w:r w:rsidRPr="00F803F4">
        <w:rPr>
          <w:rFonts w:asciiTheme="minorHAnsi" w:hAnsiTheme="minorHAnsi" w:cstheme="minorHAnsi"/>
          <w:sz w:val="24"/>
          <w:szCs w:val="24"/>
        </w:rPr>
        <w:t xml:space="preserve"> questionnaire</w:t>
      </w:r>
      <w:r w:rsidR="00EB63FC" w:rsidRPr="00F803F4">
        <w:rPr>
          <w:rFonts w:asciiTheme="minorHAnsi" w:hAnsiTheme="minorHAnsi" w:cstheme="minorHAnsi"/>
          <w:sz w:val="24"/>
          <w:szCs w:val="24"/>
        </w:rPr>
        <w:t xml:space="preserve"> </w:t>
      </w:r>
      <w:r w:rsidR="00D97D55" w:rsidRPr="00F803F4">
        <w:rPr>
          <w:rFonts w:asciiTheme="minorHAnsi" w:hAnsiTheme="minorHAnsi" w:cstheme="minorHAnsi"/>
          <w:sz w:val="24"/>
          <w:szCs w:val="24"/>
        </w:rPr>
        <w:t>auquel nous vous invitons à répondre</w:t>
      </w:r>
      <w:r w:rsidR="00EB63FC" w:rsidRPr="00F803F4">
        <w:rPr>
          <w:rFonts w:asciiTheme="minorHAnsi" w:hAnsiTheme="minorHAnsi" w:cstheme="minorHAnsi"/>
          <w:sz w:val="24"/>
          <w:szCs w:val="24"/>
        </w:rPr>
        <w:t xml:space="preserve"> - sans obligation de nommer l’identité de votre structure -</w:t>
      </w:r>
      <w:r w:rsidRPr="00F803F4">
        <w:rPr>
          <w:rFonts w:asciiTheme="minorHAnsi" w:hAnsiTheme="minorHAnsi" w:cstheme="minorHAnsi"/>
          <w:sz w:val="24"/>
          <w:szCs w:val="24"/>
        </w:rPr>
        <w:t>, nous</w:t>
      </w:r>
      <w:r w:rsidR="006239F9" w:rsidRPr="00F803F4">
        <w:rPr>
          <w:rFonts w:asciiTheme="minorHAnsi" w:hAnsiTheme="minorHAnsi" w:cstheme="minorHAnsi"/>
          <w:sz w:val="24"/>
          <w:szCs w:val="24"/>
        </w:rPr>
        <w:t xml:space="preserve"> souhaitons</w:t>
      </w:r>
      <w:r w:rsidRPr="00F803F4">
        <w:rPr>
          <w:rFonts w:asciiTheme="minorHAnsi" w:hAnsiTheme="minorHAnsi" w:cstheme="minorHAnsi"/>
          <w:sz w:val="24"/>
          <w:szCs w:val="24"/>
        </w:rPr>
        <w:t xml:space="preserve"> port</w:t>
      </w:r>
      <w:r w:rsidR="006239F9" w:rsidRPr="00F803F4">
        <w:rPr>
          <w:rFonts w:asciiTheme="minorHAnsi" w:hAnsiTheme="minorHAnsi" w:cstheme="minorHAnsi"/>
          <w:sz w:val="24"/>
          <w:szCs w:val="24"/>
        </w:rPr>
        <w:t>er</w:t>
      </w:r>
      <w:r w:rsidRPr="00F803F4">
        <w:rPr>
          <w:rFonts w:asciiTheme="minorHAnsi" w:hAnsiTheme="minorHAnsi" w:cstheme="minorHAnsi"/>
          <w:sz w:val="24"/>
          <w:szCs w:val="24"/>
        </w:rPr>
        <w:t xml:space="preserve"> à </w:t>
      </w:r>
      <w:r w:rsidR="00D97D55" w:rsidRPr="00F803F4">
        <w:rPr>
          <w:rFonts w:asciiTheme="minorHAnsi" w:hAnsiTheme="minorHAnsi" w:cstheme="minorHAnsi"/>
          <w:sz w:val="24"/>
          <w:szCs w:val="24"/>
        </w:rPr>
        <w:t>votre</w:t>
      </w:r>
      <w:r w:rsidRPr="00F803F4">
        <w:rPr>
          <w:rFonts w:asciiTheme="minorHAnsi" w:hAnsiTheme="minorHAnsi" w:cstheme="minorHAnsi"/>
          <w:sz w:val="24"/>
          <w:szCs w:val="24"/>
        </w:rPr>
        <w:t xml:space="preserve"> connaissance des informations générales relatives aux risques professionnels </w:t>
      </w:r>
      <w:r w:rsidR="00D619B7" w:rsidRPr="00F803F4">
        <w:rPr>
          <w:rFonts w:asciiTheme="minorHAnsi" w:hAnsiTheme="minorHAnsi" w:cstheme="minorHAnsi"/>
          <w:sz w:val="24"/>
          <w:szCs w:val="24"/>
        </w:rPr>
        <w:t>dans l’ensemble des secteurs d’activité</w:t>
      </w:r>
      <w:r w:rsidR="009E52BA" w:rsidRPr="00F803F4">
        <w:rPr>
          <w:rFonts w:asciiTheme="minorHAnsi" w:hAnsiTheme="minorHAnsi" w:cstheme="minorHAnsi"/>
          <w:sz w:val="24"/>
          <w:szCs w:val="24"/>
        </w:rPr>
        <w:t> ; dont celui de la branche ESSMS</w:t>
      </w:r>
      <w:r w:rsidR="00D619B7" w:rsidRPr="00F803F4">
        <w:rPr>
          <w:rFonts w:asciiTheme="minorHAnsi" w:hAnsiTheme="minorHAnsi" w:cstheme="minorHAnsi"/>
          <w:sz w:val="24"/>
          <w:szCs w:val="24"/>
        </w:rPr>
        <w:t>. Ces éléments d’informations</w:t>
      </w:r>
      <w:r w:rsidR="00235947">
        <w:rPr>
          <w:rFonts w:asciiTheme="minorHAnsi" w:hAnsiTheme="minorHAnsi" w:cstheme="minorHAnsi"/>
          <w:sz w:val="24"/>
          <w:szCs w:val="24"/>
        </w:rPr>
        <w:t xml:space="preserve"> (ci-après)</w:t>
      </w:r>
      <w:r w:rsidR="00D619B7" w:rsidRPr="00F803F4">
        <w:rPr>
          <w:rFonts w:asciiTheme="minorHAnsi" w:hAnsiTheme="minorHAnsi" w:cstheme="minorHAnsi"/>
          <w:sz w:val="24"/>
          <w:szCs w:val="24"/>
        </w:rPr>
        <w:t xml:space="preserve"> sont issus des </w:t>
      </w:r>
      <w:r w:rsidR="00B72603" w:rsidRPr="00F803F4">
        <w:rPr>
          <w:rFonts w:asciiTheme="minorHAnsi" w:hAnsiTheme="minorHAnsi" w:cstheme="minorHAnsi"/>
          <w:sz w:val="24"/>
          <w:szCs w:val="24"/>
        </w:rPr>
        <w:t xml:space="preserve">publications datant de 2024 </w:t>
      </w:r>
      <w:r w:rsidR="00D619B7" w:rsidRPr="00F803F4">
        <w:rPr>
          <w:rFonts w:asciiTheme="minorHAnsi" w:hAnsiTheme="minorHAnsi" w:cstheme="minorHAnsi"/>
          <w:sz w:val="24"/>
          <w:szCs w:val="24"/>
        </w:rPr>
        <w:t>de la Direction de l’Animation de la Recherche, des Etudes et des Statistiques (DARES)</w:t>
      </w:r>
      <w:r w:rsidR="00F37F77" w:rsidRPr="00F803F4">
        <w:rPr>
          <w:rFonts w:asciiTheme="minorHAnsi" w:hAnsiTheme="minorHAnsi" w:cstheme="minorHAnsi"/>
          <w:sz w:val="24"/>
          <w:szCs w:val="24"/>
        </w:rPr>
        <w:t xml:space="preserve"> </w:t>
      </w:r>
      <w:r w:rsidR="00D619B7" w:rsidRPr="00F803F4">
        <w:rPr>
          <w:rFonts w:asciiTheme="minorHAnsi" w:hAnsiTheme="minorHAnsi" w:cstheme="minorHAnsi"/>
          <w:sz w:val="24"/>
          <w:szCs w:val="24"/>
        </w:rPr>
        <w:t>du Ministère du Travail, de la Santé et des Solidarités.</w:t>
      </w:r>
    </w:p>
    <w:p w14:paraId="097A91A5" w14:textId="77777777" w:rsidR="00D619B7" w:rsidRPr="00426F0E" w:rsidRDefault="00D619B7" w:rsidP="00546A0C">
      <w:pPr>
        <w:jc w:val="both"/>
        <w:rPr>
          <w:rFonts w:asciiTheme="minorHAnsi" w:hAnsiTheme="minorHAnsi" w:cstheme="minorHAnsi"/>
          <w:sz w:val="24"/>
          <w:szCs w:val="24"/>
        </w:rPr>
      </w:pPr>
    </w:p>
    <w:p w14:paraId="44403F75" w14:textId="77777777" w:rsidR="00FB2E3D" w:rsidRDefault="00FB2E3D" w:rsidP="00546A0C">
      <w:pPr>
        <w:jc w:val="both"/>
        <w:rPr>
          <w:rFonts w:asciiTheme="minorHAnsi" w:hAnsiTheme="minorHAnsi" w:cstheme="minorHAnsi"/>
          <w:sz w:val="24"/>
          <w:szCs w:val="24"/>
        </w:rPr>
      </w:pPr>
    </w:p>
    <w:p w14:paraId="54AC3CC9" w14:textId="77777777" w:rsidR="00E07A2C" w:rsidRDefault="00E07A2C" w:rsidP="00546A0C">
      <w:pPr>
        <w:jc w:val="both"/>
        <w:rPr>
          <w:rFonts w:asciiTheme="minorHAnsi" w:hAnsiTheme="minorHAnsi" w:cstheme="minorHAnsi"/>
          <w:sz w:val="24"/>
          <w:szCs w:val="24"/>
        </w:rPr>
      </w:pPr>
    </w:p>
    <w:p w14:paraId="3FD3BAC2" w14:textId="77777777" w:rsidR="00E07A2C" w:rsidRDefault="00E07A2C" w:rsidP="00E07A2C">
      <w:pPr>
        <w:pBdr>
          <w:top w:val="single" w:sz="12" w:space="1" w:color="002060"/>
          <w:left w:val="single" w:sz="12" w:space="4" w:color="002060"/>
          <w:bottom w:val="single" w:sz="12" w:space="1" w:color="002060"/>
          <w:right w:val="single" w:sz="12" w:space="4" w:color="002060"/>
        </w:pBdr>
        <w:ind w:firstLine="708"/>
        <w:jc w:val="both"/>
        <w:rPr>
          <w:rFonts w:ascii="Calibri" w:hAnsi="Calibri" w:cs="Calibri"/>
          <w:sz w:val="24"/>
          <w:szCs w:val="24"/>
        </w:rPr>
      </w:pPr>
    </w:p>
    <w:p w14:paraId="3874F7E9" w14:textId="2231CC41" w:rsidR="00E07A2C" w:rsidRDefault="00E07A2C" w:rsidP="00E07A2C">
      <w:pPr>
        <w:pBdr>
          <w:top w:val="single" w:sz="12" w:space="1" w:color="002060"/>
          <w:left w:val="single" w:sz="12" w:space="4" w:color="002060"/>
          <w:bottom w:val="single" w:sz="12" w:space="1" w:color="002060"/>
          <w:right w:val="single" w:sz="12" w:space="4" w:color="002060"/>
        </w:pBdr>
        <w:ind w:firstLine="708"/>
        <w:jc w:val="both"/>
        <w:rPr>
          <w:rFonts w:ascii="Calibri" w:hAnsi="Calibri" w:cs="Calibri"/>
          <w:sz w:val="24"/>
          <w:szCs w:val="24"/>
        </w:rPr>
      </w:pPr>
      <w:r w:rsidRPr="00426F0E">
        <w:rPr>
          <w:rFonts w:ascii="Calibri" w:hAnsi="Calibri" w:cs="Calibri"/>
          <w:sz w:val="24"/>
          <w:szCs w:val="24"/>
        </w:rPr>
        <w:t xml:space="preserve">En vertu du Code du Travail </w:t>
      </w:r>
      <w:r w:rsidRPr="00426F0E">
        <w:rPr>
          <w:rFonts w:ascii="Calibri" w:hAnsi="Calibri" w:cs="Calibri"/>
          <w:i/>
          <w:iCs/>
          <w:sz w:val="20"/>
          <w:szCs w:val="20"/>
        </w:rPr>
        <w:t>(Articles L4121-1 et suivants)</w:t>
      </w:r>
      <w:r w:rsidRPr="00426F0E">
        <w:rPr>
          <w:rFonts w:ascii="Calibri" w:hAnsi="Calibri" w:cs="Calibri"/>
          <w:sz w:val="24"/>
          <w:szCs w:val="24"/>
        </w:rPr>
        <w:t xml:space="preserve">, la </w:t>
      </w:r>
      <w:r w:rsidRPr="00426F0E">
        <w:rPr>
          <w:rFonts w:ascii="Calibri" w:hAnsi="Calibri" w:cs="Calibri"/>
          <w:b/>
          <w:bCs/>
          <w:sz w:val="24"/>
          <w:szCs w:val="24"/>
        </w:rPr>
        <w:t>santé physique et mentale et la sécurité des travailleurs</w:t>
      </w:r>
      <w:r w:rsidRPr="00426F0E">
        <w:rPr>
          <w:rFonts w:ascii="Calibri" w:hAnsi="Calibri" w:cs="Calibri"/>
          <w:sz w:val="24"/>
          <w:szCs w:val="24"/>
        </w:rPr>
        <w:t xml:space="preserve"> est une prérogative des employeurs qui doivent prendre les mesures nécessaires à cet effet</w:t>
      </w:r>
      <w:r w:rsidR="009E52BA">
        <w:rPr>
          <w:rFonts w:ascii="Calibri" w:hAnsi="Calibri" w:cs="Calibri"/>
          <w:sz w:val="24"/>
          <w:szCs w:val="24"/>
        </w:rPr>
        <w:t>,</w:t>
      </w:r>
      <w:r w:rsidRPr="00426F0E">
        <w:rPr>
          <w:rFonts w:ascii="Calibri" w:hAnsi="Calibri" w:cs="Calibri"/>
          <w:sz w:val="24"/>
          <w:szCs w:val="24"/>
        </w:rPr>
        <w:t xml:space="preserve"> sur le fondement des </w:t>
      </w:r>
      <w:r w:rsidRPr="00426F0E">
        <w:rPr>
          <w:rFonts w:ascii="Calibri" w:hAnsi="Calibri" w:cs="Calibri"/>
          <w:b/>
          <w:bCs/>
          <w:sz w:val="24"/>
          <w:szCs w:val="24"/>
        </w:rPr>
        <w:t>principes généraux de prévention</w:t>
      </w:r>
      <w:r w:rsidRPr="00426F0E">
        <w:rPr>
          <w:rFonts w:ascii="Calibri" w:hAnsi="Calibri" w:cs="Calibri"/>
          <w:sz w:val="24"/>
          <w:szCs w:val="24"/>
        </w:rPr>
        <w:t>. Parmi ces mesures, l’employeur</w:t>
      </w:r>
      <w:r w:rsidR="00EB63FC">
        <w:rPr>
          <w:rFonts w:ascii="Calibri" w:hAnsi="Calibri" w:cs="Calibri"/>
          <w:sz w:val="24"/>
          <w:szCs w:val="24"/>
        </w:rPr>
        <w:t xml:space="preserve"> doit conduire des </w:t>
      </w:r>
      <w:r w:rsidR="00EB63FC" w:rsidRPr="00EB63FC">
        <w:rPr>
          <w:rFonts w:ascii="Calibri" w:hAnsi="Calibri" w:cs="Calibri"/>
          <w:b/>
          <w:bCs/>
          <w:sz w:val="24"/>
          <w:szCs w:val="24"/>
        </w:rPr>
        <w:t>actions d’information et de formation</w:t>
      </w:r>
      <w:r w:rsidRPr="00426F0E">
        <w:rPr>
          <w:rFonts w:ascii="Calibri" w:hAnsi="Calibri" w:cs="Calibri"/>
          <w:sz w:val="24"/>
          <w:szCs w:val="24"/>
        </w:rPr>
        <w:t xml:space="preserve"> </w:t>
      </w:r>
      <w:r w:rsidR="00EB63FC">
        <w:rPr>
          <w:rFonts w:ascii="Calibri" w:hAnsi="Calibri" w:cs="Calibri"/>
          <w:sz w:val="24"/>
          <w:szCs w:val="24"/>
        </w:rPr>
        <w:t xml:space="preserve">et procéder à la </w:t>
      </w:r>
      <w:r w:rsidR="00EB63FC" w:rsidRPr="00EB63FC">
        <w:rPr>
          <w:rFonts w:ascii="Calibri" w:hAnsi="Calibri" w:cs="Calibri"/>
          <w:b/>
          <w:bCs/>
          <w:sz w:val="24"/>
          <w:szCs w:val="24"/>
        </w:rPr>
        <w:t>mise en place d’une organisation et de moyens adaptés</w:t>
      </w:r>
      <w:r w:rsidR="00EB63FC">
        <w:rPr>
          <w:rFonts w:ascii="Calibri" w:hAnsi="Calibri" w:cs="Calibri"/>
          <w:sz w:val="24"/>
          <w:szCs w:val="24"/>
        </w:rPr>
        <w:t xml:space="preserve">. Il </w:t>
      </w:r>
      <w:r w:rsidRPr="00426F0E">
        <w:rPr>
          <w:rFonts w:ascii="Calibri" w:hAnsi="Calibri" w:cs="Calibri"/>
          <w:sz w:val="24"/>
          <w:szCs w:val="24"/>
        </w:rPr>
        <w:t>est</w:t>
      </w:r>
      <w:r w:rsidR="00EB63FC">
        <w:rPr>
          <w:rFonts w:ascii="Calibri" w:hAnsi="Calibri" w:cs="Calibri"/>
          <w:sz w:val="24"/>
          <w:szCs w:val="24"/>
        </w:rPr>
        <w:t xml:space="preserve"> également</w:t>
      </w:r>
      <w:r w:rsidRPr="00426F0E">
        <w:rPr>
          <w:rFonts w:ascii="Calibri" w:hAnsi="Calibri" w:cs="Calibri"/>
          <w:sz w:val="24"/>
          <w:szCs w:val="24"/>
        </w:rPr>
        <w:t xml:space="preserve"> tenu de conduire une </w:t>
      </w:r>
      <w:r w:rsidRPr="00426F0E">
        <w:rPr>
          <w:rFonts w:ascii="Calibri" w:hAnsi="Calibri" w:cs="Calibri"/>
          <w:b/>
          <w:bCs/>
          <w:sz w:val="24"/>
          <w:szCs w:val="24"/>
        </w:rPr>
        <w:t>évaluation des risques professionnels</w:t>
      </w:r>
      <w:r w:rsidRPr="00426F0E">
        <w:rPr>
          <w:rFonts w:ascii="Calibri" w:hAnsi="Calibri" w:cs="Calibri"/>
          <w:sz w:val="24"/>
          <w:szCs w:val="24"/>
        </w:rPr>
        <w:t xml:space="preserve"> auxquels sont exposés les salariés. Les résultats de cette évaluation sont </w:t>
      </w:r>
      <w:r w:rsidR="003A41EB" w:rsidRPr="00426F0E">
        <w:rPr>
          <w:rFonts w:ascii="Calibri" w:hAnsi="Calibri" w:cs="Calibri"/>
          <w:sz w:val="24"/>
          <w:szCs w:val="24"/>
        </w:rPr>
        <w:t>transcrits</w:t>
      </w:r>
      <w:r w:rsidRPr="00426F0E">
        <w:rPr>
          <w:rFonts w:ascii="Calibri" w:hAnsi="Calibri" w:cs="Calibri"/>
          <w:sz w:val="24"/>
          <w:szCs w:val="24"/>
        </w:rPr>
        <w:t xml:space="preserve"> et mis à jour dans le </w:t>
      </w:r>
      <w:r w:rsidRPr="00E07A2C">
        <w:rPr>
          <w:rFonts w:ascii="Calibri" w:hAnsi="Calibri" w:cs="Calibri"/>
          <w:sz w:val="24"/>
          <w:szCs w:val="24"/>
        </w:rPr>
        <w:t>Document Unique d’Evaluation des Risques Professionnels (</w:t>
      </w:r>
      <w:r w:rsidRPr="007179CF">
        <w:rPr>
          <w:rFonts w:ascii="Calibri" w:hAnsi="Calibri" w:cs="Calibri"/>
          <w:b/>
          <w:bCs/>
          <w:sz w:val="24"/>
          <w:szCs w:val="24"/>
        </w:rPr>
        <w:t>DUERP</w:t>
      </w:r>
      <w:r w:rsidRPr="00E07A2C">
        <w:rPr>
          <w:rFonts w:ascii="Calibri" w:hAnsi="Calibri" w:cs="Calibri"/>
          <w:sz w:val="24"/>
          <w:szCs w:val="24"/>
        </w:rPr>
        <w:t>).</w:t>
      </w:r>
      <w:r w:rsidRPr="00426F0E">
        <w:rPr>
          <w:rFonts w:ascii="Calibri" w:hAnsi="Calibri" w:cs="Calibri"/>
          <w:sz w:val="24"/>
          <w:szCs w:val="24"/>
        </w:rPr>
        <w:t xml:space="preserve"> Les résultats de cette évaluation doivent déboucher sur des </w:t>
      </w:r>
      <w:r w:rsidRPr="00426F0E">
        <w:rPr>
          <w:rFonts w:ascii="Calibri" w:hAnsi="Calibri" w:cs="Calibri"/>
          <w:b/>
          <w:bCs/>
          <w:sz w:val="24"/>
          <w:szCs w:val="24"/>
        </w:rPr>
        <w:t>actions de prévention et de protection des salariés</w:t>
      </w:r>
      <w:r w:rsidRPr="00426F0E">
        <w:rPr>
          <w:rFonts w:ascii="Calibri" w:hAnsi="Calibri" w:cs="Calibri"/>
          <w:sz w:val="24"/>
          <w:szCs w:val="24"/>
        </w:rPr>
        <w:t xml:space="preserve"> dont la liste détaillée et les modalités de mise en œuvre composent </w:t>
      </w:r>
      <w:r w:rsidRPr="00426F0E">
        <w:rPr>
          <w:rFonts w:ascii="Calibri" w:hAnsi="Calibri" w:cs="Calibri"/>
          <w:sz w:val="20"/>
          <w:szCs w:val="20"/>
        </w:rPr>
        <w:t xml:space="preserve">(pour les structures dont l'effectif est supérieur ou égal à cinquante salariés) </w:t>
      </w:r>
      <w:r w:rsidRPr="00426F0E">
        <w:rPr>
          <w:rFonts w:ascii="Calibri" w:hAnsi="Calibri" w:cs="Calibri"/>
          <w:sz w:val="24"/>
          <w:szCs w:val="24"/>
        </w:rPr>
        <w:t xml:space="preserve">le </w:t>
      </w:r>
      <w:r w:rsidRPr="00E07A2C">
        <w:rPr>
          <w:rFonts w:ascii="Calibri" w:hAnsi="Calibri" w:cs="Calibri"/>
          <w:sz w:val="24"/>
          <w:szCs w:val="24"/>
        </w:rPr>
        <w:t>Programme Annuel de Prévention des Risques Professionnels et d’Amélioration des Conditions de Travail (</w:t>
      </w:r>
      <w:r w:rsidRPr="007179CF">
        <w:rPr>
          <w:rFonts w:ascii="Calibri" w:hAnsi="Calibri" w:cs="Calibri"/>
          <w:b/>
          <w:bCs/>
          <w:sz w:val="24"/>
          <w:szCs w:val="24"/>
        </w:rPr>
        <w:t>PAPRIPACT</w:t>
      </w:r>
      <w:r w:rsidRPr="00E07A2C">
        <w:rPr>
          <w:rFonts w:ascii="Calibri" w:hAnsi="Calibri" w:cs="Calibri"/>
          <w:sz w:val="24"/>
          <w:szCs w:val="24"/>
        </w:rPr>
        <w:t>).</w:t>
      </w:r>
      <w:r w:rsidRPr="00426F0E">
        <w:rPr>
          <w:rFonts w:ascii="Calibri" w:hAnsi="Calibri" w:cs="Calibri"/>
          <w:sz w:val="24"/>
          <w:szCs w:val="24"/>
        </w:rPr>
        <w:t xml:space="preserve"> </w:t>
      </w:r>
    </w:p>
    <w:p w14:paraId="129518C2" w14:textId="77777777" w:rsidR="00E07A2C" w:rsidRPr="00426F0E" w:rsidRDefault="00E07A2C" w:rsidP="00E07A2C">
      <w:pPr>
        <w:pBdr>
          <w:top w:val="single" w:sz="12" w:space="1" w:color="002060"/>
          <w:left w:val="single" w:sz="12" w:space="4" w:color="002060"/>
          <w:bottom w:val="single" w:sz="12" w:space="1" w:color="002060"/>
          <w:right w:val="single" w:sz="12" w:space="4" w:color="002060"/>
        </w:pBdr>
        <w:ind w:firstLine="708"/>
        <w:jc w:val="both"/>
        <w:rPr>
          <w:rFonts w:ascii="Calibri" w:hAnsi="Calibri" w:cs="Calibri"/>
          <w:sz w:val="24"/>
          <w:szCs w:val="24"/>
        </w:rPr>
      </w:pPr>
    </w:p>
    <w:p w14:paraId="5E583B04" w14:textId="77777777" w:rsidR="00E07A2C" w:rsidRDefault="00E07A2C" w:rsidP="00546A0C">
      <w:pPr>
        <w:jc w:val="both"/>
        <w:rPr>
          <w:rFonts w:asciiTheme="minorHAnsi" w:hAnsiTheme="minorHAnsi" w:cstheme="minorHAnsi"/>
          <w:sz w:val="24"/>
          <w:szCs w:val="24"/>
        </w:rPr>
      </w:pPr>
    </w:p>
    <w:p w14:paraId="2496D0CB" w14:textId="5834D924" w:rsidR="00C53196" w:rsidRDefault="00C53196" w:rsidP="00C53196">
      <w:pPr>
        <w:jc w:val="center"/>
        <w:rPr>
          <w:rFonts w:asciiTheme="minorHAnsi" w:hAnsiTheme="minorHAnsi" w:cstheme="minorHAnsi"/>
          <w:sz w:val="24"/>
          <w:szCs w:val="24"/>
        </w:rPr>
      </w:pPr>
      <w:r w:rsidRPr="00C53196">
        <w:rPr>
          <w:noProof/>
          <w:sz w:val="24"/>
          <w:szCs w:val="24"/>
        </w:rPr>
        <w:lastRenderedPageBreak/>
        <w:drawing>
          <wp:inline distT="0" distB="0" distL="0" distR="0" wp14:anchorId="7E7B2B37" wp14:editId="5635E7D2">
            <wp:extent cx="4739994" cy="1794217"/>
            <wp:effectExtent l="0" t="0" r="3810" b="0"/>
            <wp:docPr id="1088935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14215" name=""/>
                    <pic:cNvPicPr/>
                  </pic:nvPicPr>
                  <pic:blipFill>
                    <a:blip r:embed="rId8"/>
                    <a:stretch>
                      <a:fillRect/>
                    </a:stretch>
                  </pic:blipFill>
                  <pic:spPr>
                    <a:xfrm>
                      <a:off x="0" y="0"/>
                      <a:ext cx="4746275" cy="1796594"/>
                    </a:xfrm>
                    <a:prstGeom prst="rect">
                      <a:avLst/>
                    </a:prstGeom>
                  </pic:spPr>
                </pic:pic>
              </a:graphicData>
            </a:graphic>
          </wp:inline>
        </w:drawing>
      </w:r>
    </w:p>
    <w:p w14:paraId="6AA01C03" w14:textId="77777777" w:rsidR="00C53196" w:rsidRDefault="00C53196" w:rsidP="00546A0C">
      <w:pPr>
        <w:jc w:val="both"/>
        <w:rPr>
          <w:rFonts w:asciiTheme="minorHAnsi" w:hAnsiTheme="minorHAnsi" w:cstheme="minorHAnsi"/>
          <w:sz w:val="24"/>
          <w:szCs w:val="24"/>
        </w:rPr>
      </w:pPr>
    </w:p>
    <w:p w14:paraId="3E26F527" w14:textId="77777777" w:rsidR="00C53196" w:rsidRDefault="00C53196" w:rsidP="00546A0C">
      <w:pPr>
        <w:jc w:val="both"/>
        <w:rPr>
          <w:rFonts w:asciiTheme="minorHAnsi" w:hAnsiTheme="minorHAnsi" w:cstheme="minorHAnsi"/>
          <w:sz w:val="24"/>
          <w:szCs w:val="24"/>
        </w:rPr>
      </w:pPr>
    </w:p>
    <w:p w14:paraId="199A2E64" w14:textId="77777777" w:rsidR="00AC2F23" w:rsidRDefault="00AC2F23" w:rsidP="00AC2F23">
      <w:pPr>
        <w:jc w:val="right"/>
        <w:rPr>
          <w:noProof/>
        </w:rPr>
      </w:pPr>
    </w:p>
    <w:p w14:paraId="4F63AB14" w14:textId="77777777" w:rsidR="00AC2F23" w:rsidRDefault="00AC2F23" w:rsidP="00AC2F23">
      <w:pPr>
        <w:jc w:val="right"/>
        <w:rPr>
          <w:noProof/>
        </w:rPr>
      </w:pPr>
    </w:p>
    <w:p w14:paraId="0BC6945B" w14:textId="4548B6F5" w:rsidR="00AC2F23" w:rsidRDefault="00AC2F23" w:rsidP="00AC2F23">
      <w:pPr>
        <w:jc w:val="both"/>
        <w:rPr>
          <w:sz w:val="24"/>
          <w:szCs w:val="24"/>
        </w:rPr>
      </w:pPr>
      <w:r>
        <w:rPr>
          <w:noProof/>
        </w:rPr>
        <w:drawing>
          <wp:inline distT="0" distB="0" distL="0" distR="0" wp14:anchorId="22F22259" wp14:editId="1116F5B0">
            <wp:extent cx="6439144" cy="4928730"/>
            <wp:effectExtent l="0" t="0" r="0" b="5715"/>
            <wp:docPr id="6403265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26591" name=""/>
                    <pic:cNvPicPr/>
                  </pic:nvPicPr>
                  <pic:blipFill>
                    <a:blip r:embed="rId9"/>
                    <a:stretch>
                      <a:fillRect/>
                    </a:stretch>
                  </pic:blipFill>
                  <pic:spPr>
                    <a:xfrm>
                      <a:off x="0" y="0"/>
                      <a:ext cx="6544630" cy="5009472"/>
                    </a:xfrm>
                    <a:prstGeom prst="rect">
                      <a:avLst/>
                    </a:prstGeom>
                  </pic:spPr>
                </pic:pic>
              </a:graphicData>
            </a:graphic>
          </wp:inline>
        </w:drawing>
      </w:r>
    </w:p>
    <w:p w14:paraId="768855C1" w14:textId="77777777" w:rsidR="00401EC6" w:rsidRDefault="00401EC6" w:rsidP="00AC2F23">
      <w:pPr>
        <w:jc w:val="right"/>
        <w:rPr>
          <w:sz w:val="24"/>
          <w:szCs w:val="24"/>
        </w:rPr>
      </w:pPr>
    </w:p>
    <w:p w14:paraId="247F159B" w14:textId="77777777" w:rsidR="00C53196" w:rsidRDefault="00C53196">
      <w:pPr>
        <w:rPr>
          <w:sz w:val="24"/>
          <w:szCs w:val="24"/>
        </w:rPr>
      </w:pPr>
      <w:r>
        <w:rPr>
          <w:sz w:val="24"/>
          <w:szCs w:val="24"/>
        </w:rPr>
        <w:br w:type="page"/>
      </w:r>
    </w:p>
    <w:p w14:paraId="7234D0AE" w14:textId="77777777" w:rsidR="00C53196" w:rsidRDefault="00C53196" w:rsidP="00AC2F23">
      <w:pPr>
        <w:jc w:val="right"/>
        <w:rPr>
          <w:sz w:val="24"/>
          <w:szCs w:val="24"/>
        </w:rPr>
      </w:pPr>
    </w:p>
    <w:p w14:paraId="3C143091" w14:textId="77777777" w:rsidR="00C53196" w:rsidRDefault="00C53196" w:rsidP="00AC2F23">
      <w:pPr>
        <w:jc w:val="right"/>
        <w:rPr>
          <w:sz w:val="24"/>
          <w:szCs w:val="24"/>
        </w:rPr>
      </w:pPr>
    </w:p>
    <w:p w14:paraId="799948A7" w14:textId="7A42CCCB" w:rsidR="00C53196" w:rsidRDefault="00C53196" w:rsidP="00C53196">
      <w:pPr>
        <w:jc w:val="center"/>
        <w:rPr>
          <w:sz w:val="24"/>
          <w:szCs w:val="24"/>
        </w:rPr>
      </w:pPr>
      <w:r w:rsidRPr="00C53196">
        <w:rPr>
          <w:noProof/>
          <w:sz w:val="24"/>
          <w:szCs w:val="24"/>
        </w:rPr>
        <w:drawing>
          <wp:inline distT="0" distB="0" distL="0" distR="0" wp14:anchorId="6FB776CA" wp14:editId="6BC833CA">
            <wp:extent cx="4739994" cy="1794217"/>
            <wp:effectExtent l="0" t="0" r="3810" b="0"/>
            <wp:docPr id="12056142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14215" name=""/>
                    <pic:cNvPicPr/>
                  </pic:nvPicPr>
                  <pic:blipFill>
                    <a:blip r:embed="rId8"/>
                    <a:stretch>
                      <a:fillRect/>
                    </a:stretch>
                  </pic:blipFill>
                  <pic:spPr>
                    <a:xfrm>
                      <a:off x="0" y="0"/>
                      <a:ext cx="4746275" cy="1796594"/>
                    </a:xfrm>
                    <a:prstGeom prst="rect">
                      <a:avLst/>
                    </a:prstGeom>
                  </pic:spPr>
                </pic:pic>
              </a:graphicData>
            </a:graphic>
          </wp:inline>
        </w:drawing>
      </w:r>
    </w:p>
    <w:p w14:paraId="1DCBEF65" w14:textId="77777777" w:rsidR="00C53196" w:rsidRDefault="00C53196" w:rsidP="00AC2F23">
      <w:pPr>
        <w:jc w:val="right"/>
        <w:rPr>
          <w:sz w:val="24"/>
          <w:szCs w:val="24"/>
        </w:rPr>
      </w:pPr>
    </w:p>
    <w:p w14:paraId="5F067FF1" w14:textId="77777777" w:rsidR="00C53196" w:rsidRDefault="00C53196" w:rsidP="00AC2F23">
      <w:pPr>
        <w:jc w:val="right"/>
        <w:rPr>
          <w:sz w:val="24"/>
          <w:szCs w:val="24"/>
        </w:rPr>
      </w:pPr>
    </w:p>
    <w:p w14:paraId="6C23E0B3" w14:textId="77777777" w:rsidR="00C53196" w:rsidRDefault="00C53196" w:rsidP="00AC2F23">
      <w:pPr>
        <w:jc w:val="right"/>
        <w:rPr>
          <w:sz w:val="24"/>
          <w:szCs w:val="24"/>
        </w:rPr>
      </w:pPr>
    </w:p>
    <w:p w14:paraId="23F2A39F" w14:textId="17672C86" w:rsidR="00D619B7" w:rsidRDefault="00D619B7" w:rsidP="00AC2F23">
      <w:pPr>
        <w:jc w:val="right"/>
        <w:rPr>
          <w:sz w:val="24"/>
          <w:szCs w:val="24"/>
        </w:rPr>
      </w:pPr>
      <w:r>
        <w:rPr>
          <w:noProof/>
        </w:rPr>
        <w:drawing>
          <wp:inline distT="0" distB="0" distL="0" distR="0" wp14:anchorId="0EA94FA4" wp14:editId="10F5B3B9">
            <wp:extent cx="5757555" cy="5699100"/>
            <wp:effectExtent l="0" t="0" r="0" b="0"/>
            <wp:docPr id="11476143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14345" name=""/>
                    <pic:cNvPicPr/>
                  </pic:nvPicPr>
                  <pic:blipFill>
                    <a:blip r:embed="rId10"/>
                    <a:stretch>
                      <a:fillRect/>
                    </a:stretch>
                  </pic:blipFill>
                  <pic:spPr>
                    <a:xfrm>
                      <a:off x="0" y="0"/>
                      <a:ext cx="5764342" cy="5705818"/>
                    </a:xfrm>
                    <a:prstGeom prst="rect">
                      <a:avLst/>
                    </a:prstGeom>
                  </pic:spPr>
                </pic:pic>
              </a:graphicData>
            </a:graphic>
          </wp:inline>
        </w:drawing>
      </w:r>
    </w:p>
    <w:p w14:paraId="4F57F057" w14:textId="7BAC2174" w:rsidR="00C53196" w:rsidRDefault="00C53196">
      <w:pPr>
        <w:rPr>
          <w:sz w:val="24"/>
          <w:szCs w:val="24"/>
        </w:rPr>
      </w:pPr>
      <w:r>
        <w:rPr>
          <w:sz w:val="24"/>
          <w:szCs w:val="24"/>
        </w:rPr>
        <w:br w:type="page"/>
      </w:r>
    </w:p>
    <w:p w14:paraId="158C55E8" w14:textId="77777777" w:rsidR="00C53196" w:rsidRDefault="00C53196">
      <w:pPr>
        <w:rPr>
          <w:sz w:val="24"/>
          <w:szCs w:val="24"/>
        </w:rPr>
      </w:pPr>
    </w:p>
    <w:p w14:paraId="7772229D" w14:textId="77777777" w:rsidR="00C53196" w:rsidRDefault="00C53196">
      <w:pPr>
        <w:rPr>
          <w:sz w:val="24"/>
          <w:szCs w:val="24"/>
        </w:rPr>
      </w:pPr>
    </w:p>
    <w:p w14:paraId="10512995" w14:textId="64458996" w:rsidR="00C53196" w:rsidRDefault="00C53196" w:rsidP="00C53196">
      <w:pPr>
        <w:jc w:val="center"/>
        <w:rPr>
          <w:sz w:val="24"/>
          <w:szCs w:val="24"/>
        </w:rPr>
      </w:pPr>
      <w:r w:rsidRPr="00C53196">
        <w:rPr>
          <w:noProof/>
          <w:sz w:val="24"/>
          <w:szCs w:val="24"/>
        </w:rPr>
        <w:drawing>
          <wp:inline distT="0" distB="0" distL="0" distR="0" wp14:anchorId="5ABC229F" wp14:editId="4D45733C">
            <wp:extent cx="4760781" cy="1811007"/>
            <wp:effectExtent l="0" t="0" r="1905" b="0"/>
            <wp:docPr id="2033416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16634" name=""/>
                    <pic:cNvPicPr/>
                  </pic:nvPicPr>
                  <pic:blipFill>
                    <a:blip r:embed="rId11"/>
                    <a:stretch>
                      <a:fillRect/>
                    </a:stretch>
                  </pic:blipFill>
                  <pic:spPr>
                    <a:xfrm>
                      <a:off x="0" y="0"/>
                      <a:ext cx="4772954" cy="1815638"/>
                    </a:xfrm>
                    <a:prstGeom prst="rect">
                      <a:avLst/>
                    </a:prstGeom>
                  </pic:spPr>
                </pic:pic>
              </a:graphicData>
            </a:graphic>
          </wp:inline>
        </w:drawing>
      </w:r>
    </w:p>
    <w:p w14:paraId="7ACC14A7" w14:textId="77777777" w:rsidR="00C53196" w:rsidRDefault="00C53196">
      <w:pPr>
        <w:rPr>
          <w:sz w:val="24"/>
          <w:szCs w:val="24"/>
        </w:rPr>
      </w:pPr>
    </w:p>
    <w:p w14:paraId="1B193ED5" w14:textId="77777777" w:rsidR="00C53196" w:rsidRDefault="00C53196">
      <w:pPr>
        <w:rPr>
          <w:sz w:val="24"/>
          <w:szCs w:val="24"/>
        </w:rPr>
      </w:pPr>
    </w:p>
    <w:p w14:paraId="1F30D10C" w14:textId="24B9A3E8" w:rsidR="00C53196" w:rsidRDefault="00C53196">
      <w:pPr>
        <w:rPr>
          <w:sz w:val="24"/>
          <w:szCs w:val="24"/>
        </w:rPr>
      </w:pPr>
      <w:r>
        <w:rPr>
          <w:noProof/>
        </w:rPr>
        <w:drawing>
          <wp:inline distT="0" distB="0" distL="0" distR="0" wp14:anchorId="00D1C025" wp14:editId="2514B1AC">
            <wp:extent cx="6291027" cy="5784111"/>
            <wp:effectExtent l="0" t="0" r="0" b="7620"/>
            <wp:docPr id="9" name="Image 8">
              <a:extLst xmlns:a="http://schemas.openxmlformats.org/drawingml/2006/main">
                <a:ext uri="{FF2B5EF4-FFF2-40B4-BE49-F238E27FC236}">
                  <a16:creationId xmlns:a16="http://schemas.microsoft.com/office/drawing/2014/main" id="{54CFE222-4906-87C2-30AB-9397E80AF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54CFE222-4906-87C2-30AB-9397E80AFC14}"/>
                        </a:ext>
                      </a:extLst>
                    </pic:cNvPr>
                    <pic:cNvPicPr>
                      <a:picLocks noChangeAspect="1"/>
                    </pic:cNvPicPr>
                  </pic:nvPicPr>
                  <pic:blipFill>
                    <a:blip r:embed="rId12"/>
                    <a:stretch>
                      <a:fillRect/>
                    </a:stretch>
                  </pic:blipFill>
                  <pic:spPr>
                    <a:xfrm>
                      <a:off x="0" y="0"/>
                      <a:ext cx="6297066" cy="5789664"/>
                    </a:xfrm>
                    <a:prstGeom prst="rect">
                      <a:avLst/>
                    </a:prstGeom>
                  </pic:spPr>
                </pic:pic>
              </a:graphicData>
            </a:graphic>
          </wp:inline>
        </w:drawing>
      </w:r>
    </w:p>
    <w:p w14:paraId="2D8820E5" w14:textId="77777777" w:rsidR="00C53196" w:rsidRDefault="00C53196">
      <w:pPr>
        <w:rPr>
          <w:sz w:val="24"/>
          <w:szCs w:val="24"/>
        </w:rPr>
      </w:pPr>
    </w:p>
    <w:p w14:paraId="2BDDD8A6" w14:textId="4D479CD2" w:rsidR="00C53196" w:rsidRDefault="00C53196">
      <w:pPr>
        <w:rPr>
          <w:sz w:val="24"/>
          <w:szCs w:val="24"/>
        </w:rPr>
      </w:pPr>
      <w:r>
        <w:rPr>
          <w:sz w:val="24"/>
          <w:szCs w:val="24"/>
        </w:rPr>
        <w:br w:type="page"/>
      </w:r>
    </w:p>
    <w:p w14:paraId="2968927C" w14:textId="63A77FC7" w:rsidR="006239F9" w:rsidRDefault="00401EC6" w:rsidP="00546A0C">
      <w:pPr>
        <w:jc w:val="both"/>
        <w:rPr>
          <w:sz w:val="24"/>
          <w:szCs w:val="24"/>
        </w:rPr>
      </w:pPr>
      <w:r>
        <w:rPr>
          <w:noProof/>
        </w:rPr>
        <w:lastRenderedPageBreak/>
        <mc:AlternateContent>
          <mc:Choice Requires="wps">
            <w:drawing>
              <wp:anchor distT="0" distB="0" distL="114300" distR="114300" simplePos="0" relativeHeight="251659264" behindDoc="0" locked="0" layoutInCell="1" allowOverlap="1" wp14:anchorId="692B0643" wp14:editId="54DAF85D">
                <wp:simplePos x="0" y="0"/>
                <wp:positionH relativeFrom="margin">
                  <wp:posOffset>-400065</wp:posOffset>
                </wp:positionH>
                <wp:positionV relativeFrom="paragraph">
                  <wp:posOffset>227257</wp:posOffset>
                </wp:positionV>
                <wp:extent cx="6619875" cy="7347098"/>
                <wp:effectExtent l="0" t="0" r="28575" b="25400"/>
                <wp:wrapNone/>
                <wp:docPr id="643763848" name="Rectangle : coins arrondis 1"/>
                <wp:cNvGraphicFramePr/>
                <a:graphic xmlns:a="http://schemas.openxmlformats.org/drawingml/2006/main">
                  <a:graphicData uri="http://schemas.microsoft.com/office/word/2010/wordprocessingShape">
                    <wps:wsp>
                      <wps:cNvSpPr/>
                      <wps:spPr>
                        <a:xfrm>
                          <a:off x="0" y="0"/>
                          <a:ext cx="6619875" cy="7347098"/>
                        </a:xfrm>
                        <a:prstGeom prst="roundRect">
                          <a:avLst/>
                        </a:prstGeom>
                        <a:solidFill>
                          <a:sysClr val="window" lastClr="FFFFFF"/>
                        </a:solidFill>
                        <a:ln w="19050" cap="flat" cmpd="sng" algn="ctr">
                          <a:solidFill>
                            <a:srgbClr val="002060"/>
                          </a:solidFill>
                          <a:prstDash val="solid"/>
                          <a:miter lim="800000"/>
                        </a:ln>
                        <a:effectLst/>
                      </wps:spPr>
                      <wps:txbx>
                        <w:txbxContent>
                          <w:p w14:paraId="000BC7C2" w14:textId="77777777" w:rsidR="00AC2F23" w:rsidRPr="00C53196" w:rsidRDefault="00AC2F23" w:rsidP="00AC2F23">
                            <w:pPr>
                              <w:jc w:val="center"/>
                              <w:rPr>
                                <w:rFonts w:asciiTheme="minorHAnsi" w:hAnsiTheme="minorHAnsi" w:cstheme="minorHAnsi"/>
                                <w:b/>
                                <w:bCs/>
                                <w:color w:val="000000" w:themeColor="text1"/>
                                <w:sz w:val="40"/>
                                <w:szCs w:val="40"/>
                              </w:rPr>
                            </w:pPr>
                            <w:r w:rsidRPr="00C53196">
                              <w:rPr>
                                <w:rFonts w:asciiTheme="minorHAnsi" w:hAnsiTheme="minorHAnsi" w:cstheme="minorHAnsi"/>
                                <w:b/>
                                <w:bCs/>
                                <w:color w:val="000000" w:themeColor="text1"/>
                                <w:sz w:val="40"/>
                                <w:szCs w:val="40"/>
                              </w:rPr>
                              <w:t>En bref…</w:t>
                            </w:r>
                          </w:p>
                          <w:p w14:paraId="5EFB1DD7" w14:textId="77777777" w:rsidR="00AC2F23" w:rsidRDefault="00AC2F23" w:rsidP="00AC2F23">
                            <w:pPr>
                              <w:jc w:val="center"/>
                              <w:rPr>
                                <w:rFonts w:asciiTheme="minorHAnsi" w:hAnsiTheme="minorHAnsi" w:cstheme="minorHAnsi"/>
                                <w:b/>
                                <w:bCs/>
                                <w:color w:val="000000" w:themeColor="text1"/>
                                <w:sz w:val="20"/>
                                <w:szCs w:val="20"/>
                              </w:rPr>
                            </w:pPr>
                          </w:p>
                          <w:p w14:paraId="78967AC1" w14:textId="77777777" w:rsidR="00401EC6" w:rsidRPr="00AC2F23" w:rsidRDefault="00401EC6" w:rsidP="00AC2F23">
                            <w:pPr>
                              <w:jc w:val="center"/>
                              <w:rPr>
                                <w:rFonts w:asciiTheme="minorHAnsi" w:hAnsiTheme="minorHAnsi" w:cstheme="minorHAnsi"/>
                                <w:b/>
                                <w:bCs/>
                                <w:color w:val="000000" w:themeColor="text1"/>
                                <w:sz w:val="20"/>
                                <w:szCs w:val="20"/>
                              </w:rPr>
                            </w:pPr>
                          </w:p>
                          <w:p w14:paraId="62B49C11"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majorité des salariés déclare ne pas connaitre le DUERP et ne pas avoir bénéficié de formation à la sécurité au cours des douze derniers mois.</w:t>
                            </w:r>
                          </w:p>
                          <w:p w14:paraId="45D43348" w14:textId="77777777" w:rsidR="00AC2F23" w:rsidRPr="00F803F4" w:rsidRDefault="00AC2F23" w:rsidP="00AC2F23">
                            <w:pPr>
                              <w:jc w:val="both"/>
                              <w:rPr>
                                <w:rFonts w:asciiTheme="minorHAnsi" w:hAnsiTheme="minorHAnsi" w:cstheme="minorHAnsi"/>
                                <w:b/>
                                <w:bCs/>
                                <w:color w:val="000000" w:themeColor="text1"/>
                                <w:sz w:val="26"/>
                                <w:szCs w:val="26"/>
                              </w:rPr>
                            </w:pPr>
                          </w:p>
                          <w:p w14:paraId="78C03BB3"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quasi-totalité des salariés qui disent être informés des risques professionnels liés à leur activité déclarent l’être notamment via leur employeur.</w:t>
                            </w:r>
                          </w:p>
                          <w:p w14:paraId="01BF4D79" w14:textId="77777777" w:rsidR="00AC2F23" w:rsidRPr="00F803F4" w:rsidRDefault="00AC2F23" w:rsidP="00AC2F23">
                            <w:pPr>
                              <w:jc w:val="both"/>
                              <w:rPr>
                                <w:rFonts w:asciiTheme="minorHAnsi" w:hAnsiTheme="minorHAnsi" w:cstheme="minorHAnsi"/>
                                <w:b/>
                                <w:bCs/>
                                <w:color w:val="000000" w:themeColor="text1"/>
                                <w:sz w:val="26"/>
                                <w:szCs w:val="26"/>
                              </w:rPr>
                            </w:pPr>
                          </w:p>
                          <w:p w14:paraId="230BCFC9"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En 2019, moins de la moitié des établissements ont un DUERP à jour. Les employeurs qui déclarent le plus de salariés exposés à des risques professionnels ont plus souvent un DUERP à jour.</w:t>
                            </w:r>
                          </w:p>
                          <w:p w14:paraId="172F07AC" w14:textId="77777777" w:rsidR="00AC2F23" w:rsidRPr="00F803F4" w:rsidRDefault="00AC2F23" w:rsidP="00AC2F23">
                            <w:pPr>
                              <w:jc w:val="both"/>
                              <w:rPr>
                                <w:rFonts w:asciiTheme="minorHAnsi" w:hAnsiTheme="minorHAnsi" w:cstheme="minorHAnsi"/>
                                <w:b/>
                                <w:bCs/>
                                <w:color w:val="000000" w:themeColor="text1"/>
                                <w:sz w:val="26"/>
                                <w:szCs w:val="26"/>
                              </w:rPr>
                            </w:pPr>
                          </w:p>
                          <w:p w14:paraId="02461E11"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prévention est plus rare dans les établissements comptant peu d’effectifs. Elle est plus fréquente dans les établissements ayant des instances de représentation du personnel.</w:t>
                            </w:r>
                          </w:p>
                          <w:p w14:paraId="56FC17B7" w14:textId="77777777" w:rsidR="00AC2F23" w:rsidRPr="00F803F4" w:rsidRDefault="00AC2F23" w:rsidP="00AC2F23">
                            <w:pPr>
                              <w:jc w:val="both"/>
                              <w:rPr>
                                <w:rFonts w:asciiTheme="minorHAnsi" w:hAnsiTheme="minorHAnsi" w:cstheme="minorHAnsi"/>
                                <w:b/>
                                <w:bCs/>
                                <w:color w:val="000000" w:themeColor="text1"/>
                                <w:sz w:val="26"/>
                                <w:szCs w:val="26"/>
                              </w:rPr>
                            </w:pPr>
                          </w:p>
                          <w:p w14:paraId="2026A166"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prévention des risques psychosociaux est moins présente que celle des risques physiques. En moyenne en 2019, la prévention des risques psychosociaux est réalisée par seulement un tiers des employeurs au cours des trois dernières années.</w:t>
                            </w:r>
                          </w:p>
                          <w:p w14:paraId="37429D6C" w14:textId="77777777" w:rsidR="00D204D7" w:rsidRPr="00F803F4" w:rsidRDefault="00D204D7" w:rsidP="00D204D7">
                            <w:pPr>
                              <w:pStyle w:val="Paragraphedeliste"/>
                              <w:rPr>
                                <w:rFonts w:asciiTheme="minorHAnsi" w:hAnsiTheme="minorHAnsi" w:cstheme="minorHAnsi"/>
                                <w:b/>
                                <w:bCs/>
                                <w:color w:val="000000" w:themeColor="text1"/>
                                <w:sz w:val="26"/>
                                <w:szCs w:val="26"/>
                              </w:rPr>
                            </w:pPr>
                          </w:p>
                          <w:p w14:paraId="56C0A339" w14:textId="47405FB0" w:rsidR="00D204D7" w:rsidRPr="00F803F4" w:rsidRDefault="00D204D7"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Les employeurs qui signalent que leurs salariés sont exposés à des conditions de travail difficiles sont plus nombreux à connaitre des difficultés de recrutement</w:t>
                            </w:r>
                          </w:p>
                          <w:p w14:paraId="050A8F57" w14:textId="77777777" w:rsidR="00AC2F23" w:rsidRPr="00F803F4" w:rsidRDefault="00AC2F23" w:rsidP="00AC2F23">
                            <w:pPr>
                              <w:jc w:val="both"/>
                              <w:rPr>
                                <w:rFonts w:asciiTheme="minorHAnsi" w:hAnsiTheme="minorHAnsi" w:cstheme="minorHAnsi"/>
                                <w:b/>
                                <w:bCs/>
                                <w:color w:val="000000" w:themeColor="text1"/>
                                <w:sz w:val="26"/>
                                <w:szCs w:val="26"/>
                              </w:rPr>
                            </w:pPr>
                          </w:p>
                          <w:p w14:paraId="0129A273"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 xml:space="preserve">Face au manque d’information et de prévention des risques, certains salariés peuvent adopter des stratégies d’évitement ou de mobilité professionnelle, pour échapper à des situations où leur travail est ou peut devenir insoutenable. Ces stratégies peuvent par exemple prendre la forme d’un changement de poste ou de métier, ou encore en quittant le statut de salariés pour devenir travailleur indépendant.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B0643" id="Rectangle : coins arrondis 1" o:spid="_x0000_s1026" style="position:absolute;left:0;text-align:left;margin-left:-31.5pt;margin-top:17.9pt;width:521.25pt;height:5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e7dAIAAOwEAAAOAAAAZHJzL2Uyb0RvYy54bWysVEtv2zAMvg/YfxB0X+1kaV6oUwQtMgwo&#10;2qLt0LMiS7EASdQkJXb260fJbvrYTsN8UEiR4uPjx1xcdkaTg/BBga3o6KykRFgOtbK7iv542nyZ&#10;UxIiszXTYEVFjyLQy9XnTxetW4oxNKBr4QkGsWHZuoo2MbplUQTeCMPCGThh0SjBGxZR9bui9qzF&#10;6EYX47KcFi342nngIgS8ve6NdJXjSyl4vJMyiEh0RbG2mE+fz206i9UFW+48c43iQxnsH6owTFlM&#10;egp1zSIje6/+CGUU9xBAxjMOpgApFRe5B+xmVH7o5rFhTuReEJzgTjCF/xeW3x4e3b1HGFoXlgHF&#10;1EUnvUm/WB/pMljHE1iii4Tj5XQ6Wsxn55RwtM2+TmblYp7gLF6fOx/iNwGGJKGiHva2fsCRZKTY&#10;4SbE3v/FL6UMoFW9UVpn5RiutCcHhtPDodfQUqJZiHhZ0U3+hpTvnmlLWiTjojzHkXOGtJKaRRSN&#10;qysa7I4SpnfIVx59ruXd6+B321PWshyX00wT7OudWyr6moWmry6bejYZFZHSWpmKzsv0DSVqm1oS&#10;mZRD66+YJyl2224YxBbq470nHnrCBsc3CvPdYO/3zCNDsTHcuniHh9SA3cIgUdKA//W3++SPxEEr&#10;JS0yHpH4uWdeIKTfLVJqMZpM0opkZXI+G6Pi31q2by12b64AxzLC/XY8i8k/6hdRejDPuJzrlBVN&#10;zHLM3WM+KFex30Rcby7W6+yGa+FYvLGPjqfgCbKE9FP3zLwbiBSRg7fwsh1s+YFKvW96aWG9jyBV&#10;5lmCuMcVSZoUXKlM12H9086+1bPX65/U6jcAAAD//wMAUEsDBBQABgAIAAAAIQBEXrYq3wAAAAsB&#10;AAAPAAAAZHJzL2Rvd25yZXYueG1sTI9BS8NAEIXvgv9hGcFbu2lKYxKzKSIoqKdWwesmu02C2dkl&#10;O23iv3c86XGYx3vfV+0XN4qLneLgUcFmnYCw2HozYKfg4/1plYOIpNHo0aNV8G0j7Ovrq0qXxs94&#10;sJcjdYJLMJZaQU8USilj21un49oHi/w7+clp4nPqpJn0zOVulGmSZNLpAXmh18E+9rb9Op6dgs/X&#10;55zyxpwSyrRJ57dgXlxQ6vZmebgHQXahvzD84jM61MzU+DOaKEYFq2zLLqRgu2MFDhR3xQ5Ew8lN&#10;keYg60r+d6h/AAAA//8DAFBLAQItABQABgAIAAAAIQC2gziS/gAAAOEBAAATAAAAAAAAAAAAAAAA&#10;AAAAAABbQ29udGVudF9UeXBlc10ueG1sUEsBAi0AFAAGAAgAAAAhADj9If/WAAAAlAEAAAsAAAAA&#10;AAAAAAAAAAAALwEAAF9yZWxzLy5yZWxzUEsBAi0AFAAGAAgAAAAhAEKmV7t0AgAA7AQAAA4AAAAA&#10;AAAAAAAAAAAALgIAAGRycy9lMm9Eb2MueG1sUEsBAi0AFAAGAAgAAAAhAERetirfAAAACwEAAA8A&#10;AAAAAAAAAAAAAAAAzgQAAGRycy9kb3ducmV2LnhtbFBLBQYAAAAABAAEAPMAAADaBQAAAAA=&#10;" fillcolor="window" strokecolor="#002060" strokeweight="1.5pt">
                <v:stroke joinstyle="miter"/>
                <v:textbox>
                  <w:txbxContent>
                    <w:p w14:paraId="000BC7C2" w14:textId="77777777" w:rsidR="00AC2F23" w:rsidRPr="00C53196" w:rsidRDefault="00AC2F23" w:rsidP="00AC2F23">
                      <w:pPr>
                        <w:jc w:val="center"/>
                        <w:rPr>
                          <w:rFonts w:asciiTheme="minorHAnsi" w:hAnsiTheme="minorHAnsi" w:cstheme="minorHAnsi"/>
                          <w:b/>
                          <w:bCs/>
                          <w:color w:val="000000" w:themeColor="text1"/>
                          <w:sz w:val="40"/>
                          <w:szCs w:val="40"/>
                        </w:rPr>
                      </w:pPr>
                      <w:r w:rsidRPr="00C53196">
                        <w:rPr>
                          <w:rFonts w:asciiTheme="minorHAnsi" w:hAnsiTheme="minorHAnsi" w:cstheme="minorHAnsi"/>
                          <w:b/>
                          <w:bCs/>
                          <w:color w:val="000000" w:themeColor="text1"/>
                          <w:sz w:val="40"/>
                          <w:szCs w:val="40"/>
                        </w:rPr>
                        <w:t>En bref…</w:t>
                      </w:r>
                    </w:p>
                    <w:p w14:paraId="5EFB1DD7" w14:textId="77777777" w:rsidR="00AC2F23" w:rsidRDefault="00AC2F23" w:rsidP="00AC2F23">
                      <w:pPr>
                        <w:jc w:val="center"/>
                        <w:rPr>
                          <w:rFonts w:asciiTheme="minorHAnsi" w:hAnsiTheme="minorHAnsi" w:cstheme="minorHAnsi"/>
                          <w:b/>
                          <w:bCs/>
                          <w:color w:val="000000" w:themeColor="text1"/>
                          <w:sz w:val="20"/>
                          <w:szCs w:val="20"/>
                        </w:rPr>
                      </w:pPr>
                    </w:p>
                    <w:p w14:paraId="78967AC1" w14:textId="77777777" w:rsidR="00401EC6" w:rsidRPr="00AC2F23" w:rsidRDefault="00401EC6" w:rsidP="00AC2F23">
                      <w:pPr>
                        <w:jc w:val="center"/>
                        <w:rPr>
                          <w:rFonts w:asciiTheme="minorHAnsi" w:hAnsiTheme="minorHAnsi" w:cstheme="minorHAnsi"/>
                          <w:b/>
                          <w:bCs/>
                          <w:color w:val="000000" w:themeColor="text1"/>
                          <w:sz w:val="20"/>
                          <w:szCs w:val="20"/>
                        </w:rPr>
                      </w:pPr>
                    </w:p>
                    <w:p w14:paraId="62B49C11"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majorité des salariés déclare ne pas connaitre le DUERP et ne pas avoir bénéficié de formation à la sécurité au cours des douze derniers mois.</w:t>
                      </w:r>
                    </w:p>
                    <w:p w14:paraId="45D43348" w14:textId="77777777" w:rsidR="00AC2F23" w:rsidRPr="00F803F4" w:rsidRDefault="00AC2F23" w:rsidP="00AC2F23">
                      <w:pPr>
                        <w:jc w:val="both"/>
                        <w:rPr>
                          <w:rFonts w:asciiTheme="minorHAnsi" w:hAnsiTheme="minorHAnsi" w:cstheme="minorHAnsi"/>
                          <w:b/>
                          <w:bCs/>
                          <w:color w:val="000000" w:themeColor="text1"/>
                          <w:sz w:val="26"/>
                          <w:szCs w:val="26"/>
                        </w:rPr>
                      </w:pPr>
                    </w:p>
                    <w:p w14:paraId="78C03BB3"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quasi-totalité des salariés qui disent être informés des risques professionnels liés à leur activité déclarent l’être notamment via leur employeur.</w:t>
                      </w:r>
                    </w:p>
                    <w:p w14:paraId="01BF4D79" w14:textId="77777777" w:rsidR="00AC2F23" w:rsidRPr="00F803F4" w:rsidRDefault="00AC2F23" w:rsidP="00AC2F23">
                      <w:pPr>
                        <w:jc w:val="both"/>
                        <w:rPr>
                          <w:rFonts w:asciiTheme="minorHAnsi" w:hAnsiTheme="minorHAnsi" w:cstheme="minorHAnsi"/>
                          <w:b/>
                          <w:bCs/>
                          <w:color w:val="000000" w:themeColor="text1"/>
                          <w:sz w:val="26"/>
                          <w:szCs w:val="26"/>
                        </w:rPr>
                      </w:pPr>
                    </w:p>
                    <w:p w14:paraId="230BCFC9"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En 2019, moins de la moitié des établissements ont un DUERP à jour. Les employeurs qui déclarent le plus de salariés exposés à des risques professionnels ont plus souvent un DUERP à jour.</w:t>
                      </w:r>
                    </w:p>
                    <w:p w14:paraId="172F07AC" w14:textId="77777777" w:rsidR="00AC2F23" w:rsidRPr="00F803F4" w:rsidRDefault="00AC2F23" w:rsidP="00AC2F23">
                      <w:pPr>
                        <w:jc w:val="both"/>
                        <w:rPr>
                          <w:rFonts w:asciiTheme="minorHAnsi" w:hAnsiTheme="minorHAnsi" w:cstheme="minorHAnsi"/>
                          <w:b/>
                          <w:bCs/>
                          <w:color w:val="000000" w:themeColor="text1"/>
                          <w:sz w:val="26"/>
                          <w:szCs w:val="26"/>
                        </w:rPr>
                      </w:pPr>
                    </w:p>
                    <w:p w14:paraId="02461E11"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prévention est plus rare dans les établissements comptant peu d’effectifs. Elle est plus fréquente dans les établissements ayant des instances de représentation du personnel.</w:t>
                      </w:r>
                    </w:p>
                    <w:p w14:paraId="56FC17B7" w14:textId="77777777" w:rsidR="00AC2F23" w:rsidRPr="00F803F4" w:rsidRDefault="00AC2F23" w:rsidP="00AC2F23">
                      <w:pPr>
                        <w:jc w:val="both"/>
                        <w:rPr>
                          <w:rFonts w:asciiTheme="minorHAnsi" w:hAnsiTheme="minorHAnsi" w:cstheme="minorHAnsi"/>
                          <w:b/>
                          <w:bCs/>
                          <w:color w:val="000000" w:themeColor="text1"/>
                          <w:sz w:val="26"/>
                          <w:szCs w:val="26"/>
                        </w:rPr>
                      </w:pPr>
                    </w:p>
                    <w:p w14:paraId="2026A166"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La prévention des risques psychosociaux est moins présente que celle des risques physiques. En moyenne en 2019, la prévention des risques psychosociaux est réalisée par seulement un tiers des employeurs au cours des trois dernières années.</w:t>
                      </w:r>
                    </w:p>
                    <w:p w14:paraId="37429D6C" w14:textId="77777777" w:rsidR="00D204D7" w:rsidRPr="00F803F4" w:rsidRDefault="00D204D7" w:rsidP="00D204D7">
                      <w:pPr>
                        <w:pStyle w:val="Paragraphedeliste"/>
                        <w:rPr>
                          <w:rFonts w:asciiTheme="minorHAnsi" w:hAnsiTheme="minorHAnsi" w:cstheme="minorHAnsi"/>
                          <w:b/>
                          <w:bCs/>
                          <w:color w:val="000000" w:themeColor="text1"/>
                          <w:sz w:val="26"/>
                          <w:szCs w:val="26"/>
                        </w:rPr>
                      </w:pPr>
                    </w:p>
                    <w:p w14:paraId="56C0A339" w14:textId="47405FB0" w:rsidR="00D204D7" w:rsidRPr="00F803F4" w:rsidRDefault="00D204D7"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Les employeurs qui signalent que leurs salariés sont exposés à des conditions de travail difficiles sont plus nombreux à connaitre des difficultés de recrutement</w:t>
                      </w:r>
                    </w:p>
                    <w:p w14:paraId="050A8F57" w14:textId="77777777" w:rsidR="00AC2F23" w:rsidRPr="00F803F4" w:rsidRDefault="00AC2F23" w:rsidP="00AC2F23">
                      <w:pPr>
                        <w:jc w:val="both"/>
                        <w:rPr>
                          <w:rFonts w:asciiTheme="minorHAnsi" w:hAnsiTheme="minorHAnsi" w:cstheme="minorHAnsi"/>
                          <w:b/>
                          <w:bCs/>
                          <w:color w:val="000000" w:themeColor="text1"/>
                          <w:sz w:val="26"/>
                          <w:szCs w:val="26"/>
                        </w:rPr>
                      </w:pPr>
                    </w:p>
                    <w:p w14:paraId="0129A273" w14:textId="77777777" w:rsidR="00AC2F23" w:rsidRPr="00F803F4" w:rsidRDefault="00AC2F23" w:rsidP="00AC2F23">
                      <w:pPr>
                        <w:pStyle w:val="Paragraphedeliste"/>
                        <w:numPr>
                          <w:ilvl w:val="0"/>
                          <w:numId w:val="3"/>
                        </w:numPr>
                        <w:jc w:val="both"/>
                        <w:rPr>
                          <w:rFonts w:asciiTheme="minorHAnsi" w:hAnsiTheme="minorHAnsi" w:cstheme="minorHAnsi"/>
                          <w:b/>
                          <w:bCs/>
                          <w:color w:val="000000" w:themeColor="text1"/>
                          <w:sz w:val="26"/>
                          <w:szCs w:val="26"/>
                        </w:rPr>
                      </w:pPr>
                      <w:r w:rsidRPr="00F803F4">
                        <w:rPr>
                          <w:rFonts w:asciiTheme="minorHAnsi" w:hAnsiTheme="minorHAnsi" w:cstheme="minorHAnsi"/>
                          <w:b/>
                          <w:bCs/>
                          <w:color w:val="000000" w:themeColor="text1"/>
                          <w:sz w:val="26"/>
                          <w:szCs w:val="26"/>
                        </w:rPr>
                        <w:t xml:space="preserve">Face au manque d’information et de prévention des risques, certains salariés peuvent adopter des stratégies d’évitement ou de mobilité professionnelle, pour échapper à des situations où leur travail est ou peut devenir insoutenable. Ces stratégies peuvent par exemple prendre la forme d’un changement de poste ou de métier, ou encore en quittant le statut de salariés pour devenir travailleur indépendant. </w:t>
                      </w:r>
                    </w:p>
                  </w:txbxContent>
                </v:textbox>
                <w10:wrap anchorx="margin"/>
              </v:roundrect>
            </w:pict>
          </mc:Fallback>
        </mc:AlternateContent>
      </w:r>
    </w:p>
    <w:p w14:paraId="57B8C701" w14:textId="73F8F6E5" w:rsidR="00974DF2" w:rsidRDefault="00974DF2" w:rsidP="00546A0C">
      <w:pPr>
        <w:jc w:val="both"/>
        <w:rPr>
          <w:sz w:val="24"/>
          <w:szCs w:val="24"/>
        </w:rPr>
      </w:pPr>
    </w:p>
    <w:p w14:paraId="207F3F0E" w14:textId="3331793B" w:rsidR="00974DF2" w:rsidRDefault="00974DF2" w:rsidP="00546A0C">
      <w:pPr>
        <w:jc w:val="both"/>
        <w:rPr>
          <w:sz w:val="24"/>
          <w:szCs w:val="24"/>
        </w:rPr>
      </w:pPr>
    </w:p>
    <w:p w14:paraId="1D51DE25" w14:textId="28B5B20B" w:rsidR="00974DF2" w:rsidRDefault="00974DF2" w:rsidP="00546A0C">
      <w:pPr>
        <w:jc w:val="both"/>
        <w:rPr>
          <w:sz w:val="24"/>
          <w:szCs w:val="24"/>
        </w:rPr>
      </w:pPr>
    </w:p>
    <w:p w14:paraId="3ED5B5AC" w14:textId="392CBD19" w:rsidR="00974DF2" w:rsidRDefault="00974DF2" w:rsidP="00546A0C">
      <w:pPr>
        <w:jc w:val="both"/>
        <w:rPr>
          <w:sz w:val="24"/>
          <w:szCs w:val="24"/>
        </w:rPr>
      </w:pPr>
    </w:p>
    <w:p w14:paraId="5A8727BF" w14:textId="1FE58F3C" w:rsidR="00974DF2" w:rsidRDefault="00974DF2" w:rsidP="00546A0C">
      <w:pPr>
        <w:jc w:val="both"/>
        <w:rPr>
          <w:sz w:val="24"/>
          <w:szCs w:val="24"/>
        </w:rPr>
      </w:pPr>
    </w:p>
    <w:p w14:paraId="18525C3C" w14:textId="27FDB75E" w:rsidR="00974DF2" w:rsidRDefault="00974DF2" w:rsidP="00546A0C">
      <w:pPr>
        <w:jc w:val="both"/>
        <w:rPr>
          <w:sz w:val="24"/>
          <w:szCs w:val="24"/>
        </w:rPr>
      </w:pPr>
    </w:p>
    <w:p w14:paraId="34A3FA4D" w14:textId="0BE9DADA" w:rsidR="00974DF2" w:rsidRDefault="00974DF2" w:rsidP="00546A0C">
      <w:pPr>
        <w:jc w:val="both"/>
        <w:rPr>
          <w:sz w:val="24"/>
          <w:szCs w:val="24"/>
        </w:rPr>
      </w:pPr>
    </w:p>
    <w:p w14:paraId="7AFA2A84" w14:textId="1A956947" w:rsidR="00974DF2" w:rsidRDefault="00974DF2" w:rsidP="00546A0C">
      <w:pPr>
        <w:jc w:val="both"/>
        <w:rPr>
          <w:sz w:val="24"/>
          <w:szCs w:val="24"/>
        </w:rPr>
      </w:pPr>
    </w:p>
    <w:p w14:paraId="6A35058C" w14:textId="78E76DB4" w:rsidR="00974DF2" w:rsidRDefault="00974DF2" w:rsidP="00546A0C">
      <w:pPr>
        <w:jc w:val="both"/>
        <w:rPr>
          <w:sz w:val="24"/>
          <w:szCs w:val="24"/>
        </w:rPr>
      </w:pPr>
    </w:p>
    <w:p w14:paraId="435A863D" w14:textId="19428770" w:rsidR="00974DF2" w:rsidRDefault="00974DF2" w:rsidP="00546A0C">
      <w:pPr>
        <w:jc w:val="both"/>
        <w:rPr>
          <w:sz w:val="24"/>
          <w:szCs w:val="24"/>
        </w:rPr>
      </w:pPr>
    </w:p>
    <w:p w14:paraId="643E4A82" w14:textId="0CE1E3D9" w:rsidR="00974DF2" w:rsidRDefault="00974DF2" w:rsidP="00546A0C">
      <w:pPr>
        <w:jc w:val="both"/>
        <w:rPr>
          <w:sz w:val="24"/>
          <w:szCs w:val="24"/>
        </w:rPr>
      </w:pPr>
    </w:p>
    <w:p w14:paraId="2F62D163" w14:textId="7B140D44" w:rsidR="00974DF2" w:rsidRDefault="00974DF2" w:rsidP="00546A0C">
      <w:pPr>
        <w:jc w:val="both"/>
        <w:rPr>
          <w:sz w:val="24"/>
          <w:szCs w:val="24"/>
        </w:rPr>
      </w:pPr>
    </w:p>
    <w:p w14:paraId="2753E54E" w14:textId="5B49B137" w:rsidR="00974DF2" w:rsidRDefault="00974DF2" w:rsidP="00546A0C">
      <w:pPr>
        <w:jc w:val="both"/>
        <w:rPr>
          <w:sz w:val="24"/>
          <w:szCs w:val="24"/>
        </w:rPr>
      </w:pPr>
    </w:p>
    <w:p w14:paraId="3F5EAD94" w14:textId="77D18227" w:rsidR="00974DF2" w:rsidRDefault="00974DF2" w:rsidP="00546A0C">
      <w:pPr>
        <w:jc w:val="both"/>
        <w:rPr>
          <w:sz w:val="24"/>
          <w:szCs w:val="24"/>
        </w:rPr>
      </w:pPr>
    </w:p>
    <w:p w14:paraId="6202427B" w14:textId="60F98DC3" w:rsidR="00974DF2" w:rsidRDefault="00974DF2" w:rsidP="00546A0C">
      <w:pPr>
        <w:jc w:val="both"/>
        <w:rPr>
          <w:sz w:val="24"/>
          <w:szCs w:val="24"/>
        </w:rPr>
      </w:pPr>
    </w:p>
    <w:p w14:paraId="7A963358" w14:textId="77777777" w:rsidR="00974DF2" w:rsidRDefault="00974DF2" w:rsidP="00546A0C">
      <w:pPr>
        <w:jc w:val="both"/>
        <w:rPr>
          <w:sz w:val="24"/>
          <w:szCs w:val="24"/>
        </w:rPr>
      </w:pPr>
    </w:p>
    <w:p w14:paraId="05073EDC" w14:textId="77777777" w:rsidR="00974DF2" w:rsidRDefault="00974DF2" w:rsidP="00546A0C">
      <w:pPr>
        <w:jc w:val="both"/>
        <w:rPr>
          <w:sz w:val="24"/>
          <w:szCs w:val="24"/>
        </w:rPr>
      </w:pPr>
    </w:p>
    <w:p w14:paraId="4ECD3043" w14:textId="77777777" w:rsidR="00974DF2" w:rsidRDefault="00974DF2" w:rsidP="00546A0C">
      <w:pPr>
        <w:jc w:val="both"/>
        <w:rPr>
          <w:sz w:val="24"/>
          <w:szCs w:val="24"/>
        </w:rPr>
      </w:pPr>
    </w:p>
    <w:p w14:paraId="043A4C37" w14:textId="77777777" w:rsidR="00974DF2" w:rsidRDefault="00974DF2" w:rsidP="00546A0C">
      <w:pPr>
        <w:jc w:val="both"/>
        <w:rPr>
          <w:sz w:val="24"/>
          <w:szCs w:val="24"/>
        </w:rPr>
      </w:pPr>
    </w:p>
    <w:p w14:paraId="1FFF550C" w14:textId="77777777" w:rsidR="00974DF2" w:rsidRDefault="00974DF2" w:rsidP="00546A0C">
      <w:pPr>
        <w:jc w:val="both"/>
        <w:rPr>
          <w:sz w:val="24"/>
          <w:szCs w:val="24"/>
        </w:rPr>
      </w:pPr>
    </w:p>
    <w:p w14:paraId="22496622" w14:textId="77777777" w:rsidR="00974DF2" w:rsidRDefault="00974DF2" w:rsidP="00546A0C">
      <w:pPr>
        <w:jc w:val="both"/>
        <w:rPr>
          <w:sz w:val="24"/>
          <w:szCs w:val="24"/>
        </w:rPr>
      </w:pPr>
    </w:p>
    <w:p w14:paraId="4C1BBB85" w14:textId="77777777" w:rsidR="00974DF2" w:rsidRDefault="00974DF2" w:rsidP="00546A0C">
      <w:pPr>
        <w:jc w:val="both"/>
        <w:rPr>
          <w:sz w:val="24"/>
          <w:szCs w:val="24"/>
        </w:rPr>
      </w:pPr>
    </w:p>
    <w:p w14:paraId="16BC25F6" w14:textId="0A2D0908" w:rsidR="00AC2F23" w:rsidRDefault="00AC2F23">
      <w:pPr>
        <w:rPr>
          <w:sz w:val="24"/>
          <w:szCs w:val="24"/>
        </w:rPr>
      </w:pPr>
      <w:r>
        <w:rPr>
          <w:sz w:val="24"/>
          <w:szCs w:val="24"/>
        </w:rPr>
        <w:br w:type="page"/>
      </w:r>
    </w:p>
    <w:p w14:paraId="747D4B96" w14:textId="73C92DBA" w:rsidR="00E07A2C" w:rsidRPr="00E07A2C" w:rsidRDefault="00E07A2C" w:rsidP="00E07A2C">
      <w:pPr>
        <w:pBdr>
          <w:top w:val="single" w:sz="12" w:space="1" w:color="002060"/>
          <w:left w:val="single" w:sz="12" w:space="4" w:color="002060"/>
          <w:bottom w:val="single" w:sz="12" w:space="1" w:color="002060"/>
          <w:right w:val="single" w:sz="12" w:space="4" w:color="002060"/>
        </w:pBdr>
        <w:jc w:val="center"/>
        <w:rPr>
          <w:rFonts w:asciiTheme="minorHAnsi" w:hAnsiTheme="minorHAnsi" w:cstheme="minorHAnsi"/>
          <w:b/>
          <w:bCs/>
          <w:sz w:val="32"/>
          <w:szCs w:val="32"/>
        </w:rPr>
      </w:pPr>
      <w:r w:rsidRPr="00E07A2C">
        <w:rPr>
          <w:rFonts w:asciiTheme="minorHAnsi" w:hAnsiTheme="minorHAnsi" w:cstheme="minorHAnsi"/>
          <w:b/>
          <w:bCs/>
          <w:sz w:val="32"/>
          <w:szCs w:val="32"/>
        </w:rPr>
        <w:lastRenderedPageBreak/>
        <w:t>Questionnaire</w:t>
      </w:r>
    </w:p>
    <w:p w14:paraId="27448F12" w14:textId="77777777" w:rsidR="00E07A2C" w:rsidRDefault="00E07A2C" w:rsidP="00E07A2C">
      <w:pPr>
        <w:jc w:val="both"/>
        <w:rPr>
          <w:rFonts w:asciiTheme="minorHAnsi" w:hAnsiTheme="minorHAnsi" w:cstheme="minorHAnsi"/>
          <w:b/>
          <w:bCs/>
          <w:sz w:val="24"/>
          <w:szCs w:val="24"/>
        </w:rPr>
      </w:pPr>
    </w:p>
    <w:p w14:paraId="70476804" w14:textId="3B986538" w:rsidR="00DA0FB4" w:rsidRPr="000B2B94" w:rsidRDefault="00094CC0" w:rsidP="00E07A2C">
      <w:pPr>
        <w:jc w:val="both"/>
        <w:rPr>
          <w:rFonts w:asciiTheme="minorHAnsi" w:hAnsiTheme="minorHAnsi" w:cstheme="minorHAnsi"/>
          <w:b/>
          <w:bCs/>
          <w:i/>
          <w:iCs/>
          <w:color w:val="002060"/>
          <w:sz w:val="28"/>
          <w:szCs w:val="28"/>
        </w:rPr>
      </w:pPr>
      <w:r w:rsidRPr="000B2B94">
        <w:rPr>
          <w:rFonts w:asciiTheme="minorHAnsi" w:hAnsiTheme="minorHAnsi" w:cstheme="minorHAnsi"/>
          <w:b/>
          <w:bCs/>
          <w:i/>
          <w:iCs/>
          <w:color w:val="002060"/>
          <w:sz w:val="28"/>
          <w:szCs w:val="28"/>
        </w:rPr>
        <w:t xml:space="preserve">Pour cette première partie de l’enquête, vous devez répondre </w:t>
      </w:r>
      <w:r w:rsidR="009B3587" w:rsidRPr="000B2B94">
        <w:rPr>
          <w:rFonts w:asciiTheme="minorHAnsi" w:hAnsiTheme="minorHAnsi" w:cstheme="minorHAnsi"/>
          <w:b/>
          <w:bCs/>
          <w:i/>
          <w:iCs/>
          <w:color w:val="002060"/>
          <w:sz w:val="28"/>
          <w:szCs w:val="28"/>
        </w:rPr>
        <w:t>à</w:t>
      </w:r>
      <w:r w:rsidR="000B2B94">
        <w:rPr>
          <w:rFonts w:asciiTheme="minorHAnsi" w:hAnsiTheme="minorHAnsi" w:cstheme="minorHAnsi"/>
          <w:b/>
          <w:bCs/>
          <w:i/>
          <w:iCs/>
          <w:color w:val="002060"/>
          <w:sz w:val="28"/>
          <w:szCs w:val="28"/>
        </w:rPr>
        <w:t xml:space="preserve"> toutes les</w:t>
      </w:r>
      <w:r w:rsidR="009B3587" w:rsidRPr="000B2B94">
        <w:rPr>
          <w:rFonts w:asciiTheme="minorHAnsi" w:hAnsiTheme="minorHAnsi" w:cstheme="minorHAnsi"/>
          <w:b/>
          <w:bCs/>
          <w:i/>
          <w:iCs/>
          <w:color w:val="002060"/>
          <w:sz w:val="28"/>
          <w:szCs w:val="28"/>
        </w:rPr>
        <w:t xml:space="preserve"> question</w:t>
      </w:r>
      <w:r w:rsidR="000B2B94">
        <w:rPr>
          <w:rFonts w:asciiTheme="minorHAnsi" w:hAnsiTheme="minorHAnsi" w:cstheme="minorHAnsi"/>
          <w:b/>
          <w:bCs/>
          <w:i/>
          <w:iCs/>
          <w:color w:val="002060"/>
          <w:sz w:val="28"/>
          <w:szCs w:val="28"/>
        </w:rPr>
        <w:t>s.</w:t>
      </w:r>
    </w:p>
    <w:p w14:paraId="67808B92" w14:textId="77777777" w:rsidR="00DA0FB4" w:rsidRDefault="00DA0FB4" w:rsidP="00E07A2C">
      <w:pPr>
        <w:jc w:val="both"/>
        <w:rPr>
          <w:rFonts w:asciiTheme="minorHAnsi" w:hAnsiTheme="minorHAnsi" w:cstheme="minorHAnsi"/>
          <w:b/>
          <w:bCs/>
          <w:sz w:val="24"/>
          <w:szCs w:val="24"/>
        </w:rPr>
      </w:pPr>
    </w:p>
    <w:p w14:paraId="03A87CB7" w14:textId="77777777" w:rsidR="00DA0FB4" w:rsidRPr="00E07A2C" w:rsidRDefault="00DA0FB4" w:rsidP="00E07A2C">
      <w:pPr>
        <w:jc w:val="both"/>
        <w:rPr>
          <w:rFonts w:asciiTheme="minorHAnsi" w:hAnsiTheme="minorHAnsi" w:cstheme="minorHAnsi"/>
          <w:b/>
          <w:bCs/>
          <w:sz w:val="24"/>
          <w:szCs w:val="24"/>
        </w:rPr>
      </w:pPr>
    </w:p>
    <w:p w14:paraId="5EBD42C4" w14:textId="77777777" w:rsidR="00E07A2C" w:rsidRPr="00E07A2C" w:rsidRDefault="00E07A2C" w:rsidP="00E07A2C">
      <w:pPr>
        <w:jc w:val="both"/>
        <w:rPr>
          <w:rFonts w:asciiTheme="minorHAnsi" w:hAnsiTheme="minorHAnsi" w:cstheme="minorHAnsi"/>
          <w:b/>
          <w:bCs/>
          <w:sz w:val="24"/>
          <w:szCs w:val="24"/>
        </w:rPr>
      </w:pPr>
    </w:p>
    <w:p w14:paraId="01BEB31C" w14:textId="77777777" w:rsidR="000B2B94" w:rsidRDefault="000B2B94" w:rsidP="000B2B94">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p>
    <w:p w14:paraId="689CBB0C" w14:textId="23B66899" w:rsidR="00F31D9E" w:rsidRPr="000B2B94" w:rsidRDefault="000B2B94" w:rsidP="000B2B9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rPr>
      </w:pPr>
      <w:r>
        <w:rPr>
          <w:rFonts w:asciiTheme="minorHAnsi" w:hAnsiTheme="minorHAnsi" w:cstheme="minorHAnsi"/>
          <w:b/>
          <w:bCs/>
          <w:sz w:val="24"/>
          <w:szCs w:val="24"/>
        </w:rPr>
        <w:t>Nombre de salariés</w:t>
      </w:r>
      <w:r w:rsidRPr="000B2B94">
        <w:rPr>
          <w:rFonts w:asciiTheme="minorHAnsi" w:hAnsiTheme="minorHAnsi" w:cstheme="minorHAnsi"/>
          <w:b/>
          <w:bCs/>
          <w:sz w:val="24"/>
          <w:szCs w:val="24"/>
        </w:rPr>
        <w:t xml:space="preserve"> au sein de votre structure</w:t>
      </w:r>
      <w:r w:rsidR="00F31D9E" w:rsidRPr="000B2B94">
        <w:rPr>
          <w:rFonts w:asciiTheme="minorHAnsi" w:hAnsiTheme="minorHAnsi" w:cstheme="minorHAnsi"/>
          <w:b/>
          <w:bCs/>
          <w:sz w:val="24"/>
          <w:szCs w:val="24"/>
        </w:rPr>
        <w:t xml:space="preserve"> (% ETP) : </w:t>
      </w:r>
      <w:r w:rsidR="009B3587" w:rsidRPr="000B2B94">
        <w:rPr>
          <w:rFonts w:asciiTheme="minorHAnsi" w:hAnsiTheme="minorHAnsi" w:cstheme="minorHAnsi"/>
          <w:b/>
          <w:bCs/>
          <w:sz w:val="24"/>
          <w:szCs w:val="24"/>
        </w:rPr>
        <w:t>……………………………….</w:t>
      </w:r>
    </w:p>
    <w:p w14:paraId="69048F76" w14:textId="77777777" w:rsidR="000B2B94" w:rsidRPr="000B2B94" w:rsidRDefault="000B2B94" w:rsidP="000B2B94">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p>
    <w:p w14:paraId="56A5735E" w14:textId="77777777" w:rsidR="00F31D9E" w:rsidRDefault="00F31D9E" w:rsidP="00F31D9E">
      <w:pPr>
        <w:jc w:val="both"/>
        <w:rPr>
          <w:rFonts w:asciiTheme="minorHAnsi" w:hAnsiTheme="minorHAnsi" w:cstheme="minorHAnsi"/>
          <w:sz w:val="24"/>
          <w:szCs w:val="24"/>
        </w:rPr>
      </w:pPr>
    </w:p>
    <w:p w14:paraId="0FDA5F9F" w14:textId="77777777" w:rsidR="000B2B94" w:rsidRDefault="000B2B94" w:rsidP="00F31D9E">
      <w:pPr>
        <w:jc w:val="both"/>
        <w:rPr>
          <w:rFonts w:asciiTheme="minorHAnsi" w:hAnsiTheme="minorHAnsi" w:cstheme="minorHAnsi"/>
          <w:sz w:val="24"/>
          <w:szCs w:val="24"/>
        </w:rPr>
      </w:pPr>
    </w:p>
    <w:p w14:paraId="70B1842C" w14:textId="77777777" w:rsidR="000B2B94" w:rsidRPr="00426F0E" w:rsidRDefault="000B2B94" w:rsidP="00F31D9E">
      <w:pPr>
        <w:jc w:val="both"/>
        <w:rPr>
          <w:rFonts w:asciiTheme="minorHAnsi" w:hAnsiTheme="minorHAnsi" w:cstheme="minorHAnsi"/>
          <w:sz w:val="24"/>
          <w:szCs w:val="24"/>
        </w:rPr>
      </w:pPr>
    </w:p>
    <w:p w14:paraId="434BF4AF" w14:textId="79755F25" w:rsidR="00F31D9E" w:rsidRPr="000B2B94" w:rsidRDefault="0077698A" w:rsidP="000B2B94">
      <w:pPr>
        <w:pStyle w:val="Paragraphedeliste"/>
        <w:numPr>
          <w:ilvl w:val="0"/>
          <w:numId w:val="8"/>
        </w:numPr>
        <w:jc w:val="both"/>
        <w:rPr>
          <w:rFonts w:asciiTheme="minorHAnsi" w:hAnsiTheme="minorHAnsi" w:cstheme="minorHAnsi"/>
          <w:b/>
          <w:bCs/>
          <w:sz w:val="24"/>
          <w:szCs w:val="24"/>
        </w:rPr>
      </w:pPr>
      <w:r w:rsidRPr="000B2B94">
        <w:rPr>
          <w:rFonts w:asciiTheme="minorHAnsi" w:hAnsiTheme="minorHAnsi" w:cstheme="minorHAnsi"/>
          <w:b/>
          <w:bCs/>
          <w:sz w:val="24"/>
          <w:szCs w:val="24"/>
        </w:rPr>
        <w:t>Votre structure a-t-elle des r</w:t>
      </w:r>
      <w:r w:rsidR="00F31D9E" w:rsidRPr="000B2B94">
        <w:rPr>
          <w:rFonts w:asciiTheme="minorHAnsi" w:hAnsiTheme="minorHAnsi" w:cstheme="minorHAnsi"/>
          <w:b/>
          <w:bCs/>
          <w:sz w:val="24"/>
          <w:szCs w:val="24"/>
        </w:rPr>
        <w:t>eprésent</w:t>
      </w:r>
      <w:r w:rsidRPr="000B2B94">
        <w:rPr>
          <w:rFonts w:asciiTheme="minorHAnsi" w:hAnsiTheme="minorHAnsi" w:cstheme="minorHAnsi"/>
          <w:b/>
          <w:bCs/>
          <w:sz w:val="24"/>
          <w:szCs w:val="24"/>
        </w:rPr>
        <w:t>ants</w:t>
      </w:r>
      <w:r w:rsidR="00F31D9E" w:rsidRPr="000B2B94">
        <w:rPr>
          <w:rFonts w:asciiTheme="minorHAnsi" w:hAnsiTheme="minorHAnsi" w:cstheme="minorHAnsi"/>
          <w:b/>
          <w:bCs/>
          <w:sz w:val="24"/>
          <w:szCs w:val="24"/>
        </w:rPr>
        <w:t xml:space="preserve"> du </w:t>
      </w:r>
      <w:r w:rsidRPr="000B2B94">
        <w:rPr>
          <w:rFonts w:asciiTheme="minorHAnsi" w:hAnsiTheme="minorHAnsi" w:cstheme="minorHAnsi"/>
          <w:b/>
          <w:bCs/>
          <w:sz w:val="24"/>
          <w:szCs w:val="24"/>
        </w:rPr>
        <w:t>p</w:t>
      </w:r>
      <w:r w:rsidR="00F31D9E" w:rsidRPr="000B2B94">
        <w:rPr>
          <w:rFonts w:asciiTheme="minorHAnsi" w:hAnsiTheme="minorHAnsi" w:cstheme="minorHAnsi"/>
          <w:b/>
          <w:bCs/>
          <w:sz w:val="24"/>
          <w:szCs w:val="24"/>
        </w:rPr>
        <w:t>ersonnel</w:t>
      </w:r>
      <w:r w:rsidRPr="000B2B94">
        <w:rPr>
          <w:rFonts w:asciiTheme="minorHAnsi" w:hAnsiTheme="minorHAnsi" w:cstheme="minorHAnsi"/>
          <w:b/>
          <w:bCs/>
          <w:sz w:val="24"/>
          <w:szCs w:val="24"/>
        </w:rPr>
        <w:t xml:space="preserve"> (CSE/CSSCT) ?</w:t>
      </w:r>
      <w:r w:rsidR="00F31D9E" w:rsidRPr="000B2B94">
        <w:rPr>
          <w:rFonts w:asciiTheme="minorHAnsi" w:hAnsiTheme="minorHAnsi" w:cstheme="minorHAnsi"/>
          <w:b/>
          <w:bCs/>
          <w:sz w:val="24"/>
          <w:szCs w:val="24"/>
        </w:rPr>
        <w:t xml:space="preserve"> : </w:t>
      </w:r>
    </w:p>
    <w:p w14:paraId="6EB1ED2E" w14:textId="6274E9FE" w:rsidR="007179CF" w:rsidRPr="007179CF" w:rsidRDefault="007179CF" w:rsidP="007179CF">
      <w:pPr>
        <w:pStyle w:val="Paragraphedeliste"/>
        <w:rPr>
          <w:rFonts w:asciiTheme="minorHAnsi" w:hAnsiTheme="minorHAnsi" w:cstheme="minorHAnsi"/>
          <w:sz w:val="36"/>
          <w:szCs w:val="36"/>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OUI</w:t>
      </w:r>
    </w:p>
    <w:p w14:paraId="3AE4EFD4" w14:textId="1FDD0220" w:rsidR="007179CF" w:rsidRPr="007179CF" w:rsidRDefault="007179CF" w:rsidP="007179CF">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NON</w:t>
      </w:r>
    </w:p>
    <w:p w14:paraId="7FC9A5DD" w14:textId="77777777" w:rsidR="0077698A" w:rsidRDefault="0077698A" w:rsidP="0077698A">
      <w:pPr>
        <w:pStyle w:val="Paragraphedeliste"/>
        <w:rPr>
          <w:rFonts w:asciiTheme="minorHAnsi" w:hAnsiTheme="minorHAnsi" w:cstheme="minorHAnsi"/>
          <w:sz w:val="24"/>
          <w:szCs w:val="24"/>
        </w:rPr>
      </w:pPr>
    </w:p>
    <w:p w14:paraId="46831322" w14:textId="77777777" w:rsidR="007179CF" w:rsidRPr="00426F0E" w:rsidRDefault="007179CF" w:rsidP="0077698A">
      <w:pPr>
        <w:pStyle w:val="Paragraphedeliste"/>
        <w:rPr>
          <w:rFonts w:asciiTheme="minorHAnsi" w:hAnsiTheme="minorHAnsi" w:cstheme="minorHAnsi"/>
          <w:sz w:val="24"/>
          <w:szCs w:val="24"/>
        </w:rPr>
      </w:pPr>
    </w:p>
    <w:p w14:paraId="55E9A772" w14:textId="329B14C3" w:rsidR="0077698A" w:rsidRPr="000B2B94" w:rsidRDefault="0077698A" w:rsidP="000B2B94">
      <w:pPr>
        <w:pStyle w:val="Paragraphedeliste"/>
        <w:numPr>
          <w:ilvl w:val="0"/>
          <w:numId w:val="8"/>
        </w:numPr>
        <w:jc w:val="both"/>
        <w:rPr>
          <w:rFonts w:asciiTheme="minorHAnsi" w:hAnsiTheme="minorHAnsi" w:cstheme="minorHAnsi"/>
          <w:sz w:val="24"/>
          <w:szCs w:val="24"/>
        </w:rPr>
      </w:pPr>
      <w:r w:rsidRPr="000B2B94">
        <w:rPr>
          <w:rFonts w:asciiTheme="minorHAnsi" w:hAnsiTheme="minorHAnsi" w:cstheme="minorHAnsi"/>
          <w:b/>
          <w:bCs/>
          <w:sz w:val="24"/>
          <w:szCs w:val="24"/>
        </w:rPr>
        <w:t xml:space="preserve">Votre structure a-t-elle désigné des salariés compétents en matière de </w:t>
      </w:r>
      <w:r w:rsidR="00235947">
        <w:rPr>
          <w:rFonts w:asciiTheme="minorHAnsi" w:hAnsiTheme="minorHAnsi" w:cstheme="minorHAnsi"/>
          <w:b/>
          <w:bCs/>
          <w:sz w:val="24"/>
          <w:szCs w:val="24"/>
        </w:rPr>
        <w:t>prévention des risques professionnels</w:t>
      </w:r>
      <w:r w:rsidRPr="000B2B94">
        <w:rPr>
          <w:rFonts w:asciiTheme="minorHAnsi" w:hAnsiTheme="minorHAnsi" w:cstheme="minorHAnsi"/>
          <w:b/>
          <w:bCs/>
          <w:sz w:val="24"/>
          <w:szCs w:val="24"/>
        </w:rPr>
        <w:t> ? (si oui combien sont-ils ?)</w:t>
      </w:r>
      <w:r w:rsidRPr="000B2B94">
        <w:rPr>
          <w:rFonts w:asciiTheme="minorHAnsi" w:hAnsiTheme="minorHAnsi" w:cstheme="minorHAnsi"/>
          <w:sz w:val="24"/>
          <w:szCs w:val="24"/>
        </w:rPr>
        <w:t> :</w:t>
      </w:r>
    </w:p>
    <w:p w14:paraId="13486AFE" w14:textId="70C895F9" w:rsidR="007179CF" w:rsidRPr="007179CF" w:rsidRDefault="007179CF" w:rsidP="007179CF">
      <w:pPr>
        <w:pStyle w:val="Paragraphedeliste"/>
        <w:rPr>
          <w:rFonts w:asciiTheme="minorHAnsi" w:hAnsiTheme="minorHAnsi" w:cstheme="minorHAnsi"/>
          <w:sz w:val="36"/>
          <w:szCs w:val="36"/>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OUI</w:t>
      </w:r>
      <w:r>
        <w:rPr>
          <w:rFonts w:asciiTheme="minorHAnsi" w:hAnsiTheme="minorHAnsi" w:cstheme="minorHAnsi"/>
          <w:sz w:val="24"/>
          <w:szCs w:val="24"/>
        </w:rPr>
        <w:t xml:space="preserve"> – </w:t>
      </w:r>
      <w:r w:rsidR="00F803F4">
        <w:rPr>
          <w:rFonts w:asciiTheme="minorHAnsi" w:hAnsiTheme="minorHAnsi" w:cstheme="minorHAnsi"/>
          <w:sz w:val="24"/>
          <w:szCs w:val="24"/>
        </w:rPr>
        <w:t xml:space="preserve">Nombre de salariés désignés : </w:t>
      </w:r>
      <w:r>
        <w:rPr>
          <w:rFonts w:asciiTheme="minorHAnsi" w:hAnsiTheme="minorHAnsi" w:cstheme="minorHAnsi"/>
          <w:sz w:val="24"/>
          <w:szCs w:val="24"/>
        </w:rPr>
        <w:t xml:space="preserve"> ……</w:t>
      </w:r>
    </w:p>
    <w:p w14:paraId="5C3D5063" w14:textId="77777777" w:rsidR="007179CF" w:rsidRPr="007179CF" w:rsidRDefault="007179CF" w:rsidP="007179CF">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NON</w:t>
      </w:r>
    </w:p>
    <w:p w14:paraId="3A578705" w14:textId="77777777" w:rsidR="00F31D9E" w:rsidRDefault="00F31D9E" w:rsidP="00F31D9E">
      <w:pPr>
        <w:pStyle w:val="Paragraphedeliste"/>
        <w:rPr>
          <w:rFonts w:asciiTheme="minorHAnsi" w:hAnsiTheme="minorHAnsi" w:cstheme="minorHAnsi"/>
          <w:sz w:val="24"/>
          <w:szCs w:val="24"/>
        </w:rPr>
      </w:pPr>
    </w:p>
    <w:p w14:paraId="2C1FE3DA" w14:textId="77777777" w:rsidR="007179CF" w:rsidRPr="00426F0E" w:rsidRDefault="007179CF" w:rsidP="00F31D9E">
      <w:pPr>
        <w:pStyle w:val="Paragraphedeliste"/>
        <w:rPr>
          <w:rFonts w:asciiTheme="minorHAnsi" w:hAnsiTheme="minorHAnsi" w:cstheme="minorHAnsi"/>
          <w:sz w:val="24"/>
          <w:szCs w:val="24"/>
        </w:rPr>
      </w:pPr>
    </w:p>
    <w:p w14:paraId="404536E3" w14:textId="1505B75F" w:rsidR="00F31D9E" w:rsidRPr="000B2B94" w:rsidRDefault="0077698A" w:rsidP="000B2B94">
      <w:pPr>
        <w:pStyle w:val="Paragraphedeliste"/>
        <w:numPr>
          <w:ilvl w:val="0"/>
          <w:numId w:val="8"/>
        </w:numPr>
        <w:jc w:val="both"/>
        <w:rPr>
          <w:rFonts w:asciiTheme="minorHAnsi" w:hAnsiTheme="minorHAnsi" w:cstheme="minorHAnsi"/>
          <w:b/>
          <w:bCs/>
          <w:sz w:val="24"/>
          <w:szCs w:val="24"/>
        </w:rPr>
      </w:pPr>
      <w:r w:rsidRPr="000B2B94">
        <w:rPr>
          <w:rFonts w:asciiTheme="minorHAnsi" w:hAnsiTheme="minorHAnsi" w:cstheme="minorHAnsi"/>
          <w:b/>
          <w:bCs/>
          <w:sz w:val="24"/>
          <w:szCs w:val="24"/>
        </w:rPr>
        <w:t>Votre structure est-elle dotée</w:t>
      </w:r>
      <w:r w:rsidR="00F31D9E" w:rsidRPr="000B2B94">
        <w:rPr>
          <w:rFonts w:asciiTheme="minorHAnsi" w:hAnsiTheme="minorHAnsi" w:cstheme="minorHAnsi"/>
          <w:b/>
          <w:bCs/>
          <w:sz w:val="24"/>
          <w:szCs w:val="24"/>
        </w:rPr>
        <w:t xml:space="preserve"> d’un DUERP à jour</w:t>
      </w:r>
      <w:r w:rsidRPr="000B2B94">
        <w:rPr>
          <w:rFonts w:asciiTheme="minorHAnsi" w:hAnsiTheme="minorHAnsi" w:cstheme="minorHAnsi"/>
          <w:b/>
          <w:bCs/>
          <w:sz w:val="24"/>
          <w:szCs w:val="24"/>
        </w:rPr>
        <w:t> ? Si oui depuis quand ?</w:t>
      </w:r>
      <w:r w:rsidR="00F31D9E" w:rsidRPr="000B2B94">
        <w:rPr>
          <w:rFonts w:asciiTheme="minorHAnsi" w:hAnsiTheme="minorHAnsi" w:cstheme="minorHAnsi"/>
          <w:b/>
          <w:bCs/>
          <w:sz w:val="24"/>
          <w:szCs w:val="24"/>
        </w:rPr>
        <w:t> :</w:t>
      </w:r>
    </w:p>
    <w:p w14:paraId="194CD597" w14:textId="0D986B41" w:rsidR="007179CF" w:rsidRPr="007179CF" w:rsidRDefault="007179CF" w:rsidP="007179CF">
      <w:pPr>
        <w:pStyle w:val="Paragraphedeliste"/>
        <w:rPr>
          <w:rFonts w:asciiTheme="minorHAnsi" w:hAnsiTheme="minorHAnsi" w:cstheme="minorHAnsi"/>
          <w:sz w:val="36"/>
          <w:szCs w:val="36"/>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OUI</w:t>
      </w:r>
      <w:r>
        <w:rPr>
          <w:rFonts w:asciiTheme="minorHAnsi" w:hAnsiTheme="minorHAnsi" w:cstheme="minorHAnsi"/>
          <w:sz w:val="24"/>
          <w:szCs w:val="24"/>
        </w:rPr>
        <w:t> – D</w:t>
      </w:r>
      <w:r w:rsidR="00F803F4">
        <w:rPr>
          <w:rFonts w:asciiTheme="minorHAnsi" w:hAnsiTheme="minorHAnsi" w:cstheme="minorHAnsi"/>
          <w:sz w:val="24"/>
          <w:szCs w:val="24"/>
        </w:rPr>
        <w:t xml:space="preserve">ate du </w:t>
      </w:r>
      <w:proofErr w:type="spellStart"/>
      <w:r w:rsidR="00F803F4">
        <w:rPr>
          <w:rFonts w:asciiTheme="minorHAnsi" w:hAnsiTheme="minorHAnsi" w:cstheme="minorHAnsi"/>
          <w:sz w:val="24"/>
          <w:szCs w:val="24"/>
        </w:rPr>
        <w:t>DU</w:t>
      </w:r>
      <w:proofErr w:type="spellEnd"/>
      <w:r w:rsidR="00F803F4">
        <w:rPr>
          <w:rFonts w:asciiTheme="minorHAnsi" w:hAnsiTheme="minorHAnsi" w:cstheme="minorHAnsi"/>
          <w:sz w:val="24"/>
          <w:szCs w:val="24"/>
        </w:rPr>
        <w:t xml:space="preserve"> mis à jour :</w:t>
      </w:r>
      <w:r>
        <w:rPr>
          <w:rFonts w:asciiTheme="minorHAnsi" w:hAnsiTheme="minorHAnsi" w:cstheme="minorHAnsi"/>
          <w:sz w:val="24"/>
          <w:szCs w:val="24"/>
        </w:rPr>
        <w:t xml:space="preserve"> ……</w:t>
      </w:r>
    </w:p>
    <w:p w14:paraId="33AAB781" w14:textId="77777777" w:rsidR="007179CF" w:rsidRPr="007179CF" w:rsidRDefault="007179CF" w:rsidP="007179CF">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NON</w:t>
      </w:r>
    </w:p>
    <w:p w14:paraId="70205B44" w14:textId="77777777" w:rsidR="0077698A" w:rsidRDefault="0077698A" w:rsidP="0077698A">
      <w:pPr>
        <w:pStyle w:val="Paragraphedeliste"/>
        <w:rPr>
          <w:rFonts w:asciiTheme="minorHAnsi" w:hAnsiTheme="minorHAnsi" w:cstheme="minorHAnsi"/>
          <w:sz w:val="24"/>
          <w:szCs w:val="24"/>
        </w:rPr>
      </w:pPr>
    </w:p>
    <w:p w14:paraId="68AEC410" w14:textId="77777777" w:rsidR="007179CF" w:rsidRPr="00426F0E" w:rsidRDefault="007179CF" w:rsidP="0077698A">
      <w:pPr>
        <w:pStyle w:val="Paragraphedeliste"/>
        <w:rPr>
          <w:rFonts w:asciiTheme="minorHAnsi" w:hAnsiTheme="minorHAnsi" w:cstheme="minorHAnsi"/>
          <w:sz w:val="24"/>
          <w:szCs w:val="24"/>
        </w:rPr>
      </w:pPr>
    </w:p>
    <w:p w14:paraId="0BB96767" w14:textId="708B1366" w:rsidR="0077698A" w:rsidRPr="000B2B94" w:rsidRDefault="0077698A" w:rsidP="000B2B94">
      <w:pPr>
        <w:pStyle w:val="Paragraphedeliste"/>
        <w:numPr>
          <w:ilvl w:val="0"/>
          <w:numId w:val="8"/>
        </w:numPr>
        <w:jc w:val="both"/>
        <w:rPr>
          <w:rFonts w:asciiTheme="minorHAnsi" w:hAnsiTheme="minorHAnsi" w:cstheme="minorHAnsi"/>
          <w:b/>
          <w:bCs/>
          <w:sz w:val="24"/>
          <w:szCs w:val="24"/>
        </w:rPr>
      </w:pPr>
      <w:r w:rsidRPr="000B2B94">
        <w:rPr>
          <w:rFonts w:asciiTheme="minorHAnsi" w:hAnsiTheme="minorHAnsi" w:cstheme="minorHAnsi"/>
          <w:b/>
          <w:bCs/>
          <w:sz w:val="24"/>
          <w:szCs w:val="24"/>
        </w:rPr>
        <w:t>Votre structure est-elle dotée d’un PAPRIPACT à jour ? Si oui depuis quand ? :</w:t>
      </w:r>
    </w:p>
    <w:p w14:paraId="2D397147" w14:textId="6FD6287B" w:rsidR="007179CF" w:rsidRPr="007179CF" w:rsidRDefault="007179CF" w:rsidP="007179CF">
      <w:pPr>
        <w:pStyle w:val="Paragraphedeliste"/>
        <w:rPr>
          <w:rFonts w:asciiTheme="minorHAnsi" w:hAnsiTheme="minorHAnsi" w:cstheme="minorHAnsi"/>
          <w:sz w:val="36"/>
          <w:szCs w:val="36"/>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OUI</w:t>
      </w:r>
      <w:r>
        <w:rPr>
          <w:rFonts w:asciiTheme="minorHAnsi" w:hAnsiTheme="minorHAnsi" w:cstheme="minorHAnsi"/>
          <w:sz w:val="24"/>
          <w:szCs w:val="24"/>
        </w:rPr>
        <w:t> – D</w:t>
      </w:r>
      <w:r w:rsidR="00F803F4">
        <w:rPr>
          <w:rFonts w:asciiTheme="minorHAnsi" w:hAnsiTheme="minorHAnsi" w:cstheme="minorHAnsi"/>
          <w:sz w:val="24"/>
          <w:szCs w:val="24"/>
        </w:rPr>
        <w:t>ate du PAPRIPACT mis à jour :</w:t>
      </w:r>
      <w:r>
        <w:rPr>
          <w:rFonts w:asciiTheme="minorHAnsi" w:hAnsiTheme="minorHAnsi" w:cstheme="minorHAnsi"/>
          <w:sz w:val="24"/>
          <w:szCs w:val="24"/>
        </w:rPr>
        <w:t xml:space="preserve"> ……</w:t>
      </w:r>
    </w:p>
    <w:p w14:paraId="0FBB7DD3" w14:textId="77777777" w:rsidR="007179CF" w:rsidRDefault="007179CF" w:rsidP="007179CF">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NON</w:t>
      </w:r>
    </w:p>
    <w:p w14:paraId="47EA43FA" w14:textId="77777777" w:rsidR="00FE73E4" w:rsidRDefault="00FE73E4" w:rsidP="007179CF">
      <w:pPr>
        <w:pStyle w:val="Paragraphedeliste"/>
        <w:rPr>
          <w:rFonts w:asciiTheme="minorHAnsi" w:hAnsiTheme="minorHAnsi" w:cstheme="minorHAnsi"/>
          <w:sz w:val="24"/>
          <w:szCs w:val="24"/>
        </w:rPr>
      </w:pPr>
    </w:p>
    <w:p w14:paraId="5E0E74E8" w14:textId="77777777" w:rsidR="00FE73E4" w:rsidRDefault="00FE73E4" w:rsidP="007179CF">
      <w:pPr>
        <w:pStyle w:val="Paragraphedeliste"/>
        <w:rPr>
          <w:rFonts w:asciiTheme="minorHAnsi" w:hAnsiTheme="minorHAnsi" w:cstheme="minorHAnsi"/>
          <w:sz w:val="24"/>
          <w:szCs w:val="24"/>
        </w:rPr>
      </w:pPr>
    </w:p>
    <w:p w14:paraId="315653F5" w14:textId="70173AC0" w:rsidR="00FE73E4" w:rsidRDefault="00FE73E4" w:rsidP="00FE73E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Envisagez-vous dans les semaines ou les mois prochains une mise à jour de votre DUERP et de votre PAPRIPACT ?</w:t>
      </w:r>
    </w:p>
    <w:p w14:paraId="40C154CD" w14:textId="77777777" w:rsidR="00C33334" w:rsidRDefault="00C33334" w:rsidP="00C33334">
      <w:pPr>
        <w:pStyle w:val="Paragraphedeliste"/>
        <w:ind w:left="360"/>
        <w:jc w:val="both"/>
        <w:rPr>
          <w:rFonts w:asciiTheme="minorHAnsi" w:hAnsiTheme="minorHAnsi" w:cstheme="minorHAnsi"/>
          <w:b/>
          <w:bCs/>
          <w:sz w:val="24"/>
          <w:szCs w:val="24"/>
        </w:rPr>
      </w:pPr>
    </w:p>
    <w:p w14:paraId="0ED7DAE2" w14:textId="0C674B58" w:rsidR="00C33334" w:rsidRPr="007179CF" w:rsidRDefault="00C33334" w:rsidP="00C33334">
      <w:pPr>
        <w:pStyle w:val="Paragraphedeliste"/>
        <w:rPr>
          <w:rFonts w:asciiTheme="minorHAnsi" w:hAnsiTheme="minorHAnsi" w:cstheme="minorHAnsi"/>
          <w:sz w:val="36"/>
          <w:szCs w:val="36"/>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OUI</w:t>
      </w:r>
    </w:p>
    <w:p w14:paraId="09F4B9D7" w14:textId="77777777" w:rsidR="00C33334" w:rsidRDefault="00C33334" w:rsidP="00C33334">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Pr="007179CF">
        <w:rPr>
          <w:rFonts w:asciiTheme="minorHAnsi" w:hAnsiTheme="minorHAnsi" w:cstheme="minorHAnsi"/>
          <w:sz w:val="24"/>
          <w:szCs w:val="24"/>
        </w:rPr>
        <w:t>NON</w:t>
      </w:r>
    </w:p>
    <w:p w14:paraId="2F2B9AF6" w14:textId="2BA899D8" w:rsidR="00C33334" w:rsidRDefault="00C33334" w:rsidP="00C33334">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00F803F4">
        <w:rPr>
          <w:rFonts w:asciiTheme="minorHAnsi" w:hAnsiTheme="minorHAnsi" w:cstheme="minorHAnsi"/>
          <w:sz w:val="24"/>
          <w:szCs w:val="24"/>
        </w:rPr>
        <w:t>Ne se prononce pas</w:t>
      </w:r>
    </w:p>
    <w:p w14:paraId="7F8E5B25" w14:textId="77777777" w:rsidR="00C33334" w:rsidRPr="00426F0E" w:rsidRDefault="00C33334" w:rsidP="00C33334">
      <w:pPr>
        <w:pStyle w:val="Paragraphedeliste"/>
        <w:ind w:left="360"/>
        <w:jc w:val="both"/>
        <w:rPr>
          <w:rFonts w:asciiTheme="minorHAnsi" w:hAnsiTheme="minorHAnsi" w:cstheme="minorHAnsi"/>
          <w:b/>
          <w:bCs/>
          <w:sz w:val="24"/>
          <w:szCs w:val="24"/>
        </w:rPr>
      </w:pPr>
    </w:p>
    <w:p w14:paraId="20475FF3" w14:textId="77777777" w:rsidR="00FE73E4" w:rsidRDefault="00FE73E4" w:rsidP="007179CF">
      <w:pPr>
        <w:pStyle w:val="Paragraphedeliste"/>
        <w:rPr>
          <w:rFonts w:asciiTheme="minorHAnsi" w:hAnsiTheme="minorHAnsi" w:cstheme="minorHAnsi"/>
          <w:sz w:val="24"/>
          <w:szCs w:val="24"/>
        </w:rPr>
      </w:pPr>
    </w:p>
    <w:p w14:paraId="18ED5508" w14:textId="7B9D49D9" w:rsidR="00F803F4" w:rsidRPr="00426F0E" w:rsidRDefault="00F803F4" w:rsidP="00F803F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 xml:space="preserve">Avez-vous procédé à </w:t>
      </w:r>
      <w:r w:rsidR="00646E3D">
        <w:rPr>
          <w:rFonts w:asciiTheme="minorHAnsi" w:hAnsiTheme="minorHAnsi" w:cstheme="minorHAnsi"/>
          <w:b/>
          <w:bCs/>
          <w:sz w:val="24"/>
          <w:szCs w:val="24"/>
        </w:rPr>
        <w:t>votre</w:t>
      </w:r>
      <w:r w:rsidRPr="00426F0E">
        <w:rPr>
          <w:rFonts w:asciiTheme="minorHAnsi" w:hAnsiTheme="minorHAnsi" w:cstheme="minorHAnsi"/>
          <w:b/>
          <w:bCs/>
          <w:sz w:val="24"/>
          <w:szCs w:val="24"/>
        </w:rPr>
        <w:t xml:space="preserve"> évaluation des risques professionnels en interne</w:t>
      </w:r>
      <w:r w:rsidR="00646E3D">
        <w:rPr>
          <w:rFonts w:asciiTheme="minorHAnsi" w:hAnsiTheme="minorHAnsi" w:cstheme="minorHAnsi"/>
          <w:b/>
          <w:bCs/>
          <w:sz w:val="24"/>
          <w:szCs w:val="24"/>
        </w:rPr>
        <w:t>,</w:t>
      </w:r>
      <w:r w:rsidRPr="00426F0E">
        <w:rPr>
          <w:rFonts w:asciiTheme="minorHAnsi" w:hAnsiTheme="minorHAnsi" w:cstheme="minorHAnsi"/>
          <w:b/>
          <w:bCs/>
          <w:sz w:val="24"/>
          <w:szCs w:val="24"/>
        </w:rPr>
        <w:t xml:space="preserve"> ou avez-vous fait appel à un prestataire</w:t>
      </w:r>
      <w:r>
        <w:rPr>
          <w:rStyle w:val="Appelnotedebasdep"/>
          <w:rFonts w:asciiTheme="minorHAnsi" w:hAnsiTheme="minorHAnsi" w:cstheme="minorHAnsi"/>
          <w:b/>
          <w:bCs/>
          <w:sz w:val="24"/>
          <w:szCs w:val="24"/>
        </w:rPr>
        <w:footnoteReference w:id="1"/>
      </w:r>
      <w:r w:rsidRPr="00426F0E">
        <w:rPr>
          <w:rFonts w:asciiTheme="minorHAnsi" w:hAnsiTheme="minorHAnsi" w:cstheme="minorHAnsi"/>
          <w:b/>
          <w:bCs/>
          <w:sz w:val="24"/>
          <w:szCs w:val="24"/>
        </w:rPr>
        <w:t> ?</w:t>
      </w:r>
    </w:p>
    <w:p w14:paraId="63E3D9D0" w14:textId="77777777" w:rsidR="00F803F4" w:rsidRDefault="00F803F4" w:rsidP="00F803F4">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Pr>
          <w:rFonts w:asciiTheme="minorHAnsi" w:hAnsiTheme="minorHAnsi" w:cstheme="minorHAnsi"/>
          <w:sz w:val="24"/>
          <w:szCs w:val="24"/>
        </w:rPr>
        <w:t>Evaluation en interne – Précisez qui a accompagné cette démarche : ………………………….</w:t>
      </w:r>
    </w:p>
    <w:p w14:paraId="3727EC76" w14:textId="77777777" w:rsidR="00F803F4" w:rsidRPr="007179CF" w:rsidRDefault="00F803F4" w:rsidP="00F803F4">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Pr>
          <w:rFonts w:asciiTheme="minorHAnsi" w:hAnsiTheme="minorHAnsi" w:cstheme="minorHAnsi"/>
          <w:sz w:val="24"/>
          <w:szCs w:val="24"/>
        </w:rPr>
        <w:t>Prestataire</w:t>
      </w:r>
    </w:p>
    <w:p w14:paraId="11A733ED" w14:textId="77777777" w:rsidR="00F803F4" w:rsidRDefault="00F803F4" w:rsidP="00F803F4">
      <w:pPr>
        <w:jc w:val="both"/>
        <w:rPr>
          <w:rFonts w:asciiTheme="minorHAnsi" w:hAnsiTheme="minorHAnsi" w:cstheme="minorHAnsi"/>
          <w:sz w:val="24"/>
          <w:szCs w:val="24"/>
        </w:rPr>
      </w:pPr>
    </w:p>
    <w:p w14:paraId="567FC265" w14:textId="77777777" w:rsidR="00F803F4" w:rsidRPr="00426F0E" w:rsidRDefault="00F803F4" w:rsidP="00F803F4">
      <w:pPr>
        <w:jc w:val="both"/>
        <w:rPr>
          <w:rFonts w:asciiTheme="minorHAnsi" w:hAnsiTheme="minorHAnsi" w:cstheme="minorHAnsi"/>
          <w:sz w:val="24"/>
          <w:szCs w:val="24"/>
        </w:rPr>
      </w:pPr>
    </w:p>
    <w:p w14:paraId="7E51787A" w14:textId="77777777" w:rsidR="00F803F4" w:rsidRPr="00426F0E" w:rsidRDefault="00F803F4" w:rsidP="00F803F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Si vous avez fait appel à un prestataire, quels ont été vos critères de choix ?</w:t>
      </w:r>
    </w:p>
    <w:p w14:paraId="1687CDB8" w14:textId="77777777" w:rsidR="00F803F4" w:rsidRPr="00F13BE3" w:rsidRDefault="00F803F4" w:rsidP="00F803F4">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Pr>
          <w:rFonts w:asciiTheme="minorHAnsi" w:hAnsiTheme="minorHAnsi" w:cstheme="minorHAnsi"/>
          <w:sz w:val="24"/>
          <w:szCs w:val="24"/>
        </w:rPr>
        <w:t>C</w:t>
      </w:r>
      <w:r w:rsidRPr="00F13BE3">
        <w:rPr>
          <w:rFonts w:asciiTheme="minorHAnsi" w:hAnsiTheme="minorHAnsi" w:cstheme="minorHAnsi"/>
          <w:sz w:val="24"/>
          <w:szCs w:val="24"/>
        </w:rPr>
        <w:t>oût financier</w:t>
      </w:r>
      <w:r>
        <w:rPr>
          <w:rFonts w:asciiTheme="minorHAnsi" w:hAnsiTheme="minorHAnsi" w:cstheme="minorHAnsi"/>
          <w:sz w:val="24"/>
          <w:szCs w:val="24"/>
        </w:rPr>
        <w:t xml:space="preserve"> de la prestation</w:t>
      </w:r>
    </w:p>
    <w:p w14:paraId="72EBC6CF" w14:textId="77777777" w:rsidR="00F803F4" w:rsidRPr="00F13BE3" w:rsidRDefault="00F803F4" w:rsidP="00F803F4">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Pr>
          <w:rFonts w:asciiTheme="minorHAnsi" w:hAnsiTheme="minorHAnsi" w:cstheme="minorHAnsi"/>
          <w:sz w:val="24"/>
          <w:szCs w:val="24"/>
        </w:rPr>
        <w:t>Modalités d’évaluation proposée (méthodes, outils…)</w:t>
      </w:r>
    </w:p>
    <w:p w14:paraId="5A36F187" w14:textId="77777777" w:rsidR="00F803F4" w:rsidRPr="00F13BE3" w:rsidRDefault="00F803F4" w:rsidP="00F803F4">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Pr>
          <w:rFonts w:asciiTheme="minorHAnsi" w:hAnsiTheme="minorHAnsi" w:cstheme="minorHAnsi"/>
          <w:sz w:val="24"/>
          <w:szCs w:val="24"/>
        </w:rPr>
        <w:t xml:space="preserve">Expertise du prestataire dans le secteur sanitaire, social et médico-social </w:t>
      </w:r>
    </w:p>
    <w:p w14:paraId="08DCAB7A" w14:textId="77777777" w:rsidR="00F803F4" w:rsidRPr="00F64816" w:rsidRDefault="00F803F4" w:rsidP="00F803F4">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sidRPr="00F64816">
        <w:rPr>
          <w:rFonts w:asciiTheme="minorHAnsi" w:hAnsiTheme="minorHAnsi" w:cstheme="minorHAnsi"/>
          <w:sz w:val="24"/>
          <w:szCs w:val="24"/>
        </w:rPr>
        <w:t>Autres critères</w:t>
      </w:r>
      <w:r>
        <w:rPr>
          <w:rFonts w:asciiTheme="minorHAnsi" w:hAnsiTheme="minorHAnsi" w:cstheme="minorHAnsi"/>
          <w:sz w:val="24"/>
          <w:szCs w:val="24"/>
        </w:rPr>
        <w:t xml:space="preserve"> (Précisez lesquels) : ………………………………………………………………………………………………………………………………………….</w:t>
      </w:r>
    </w:p>
    <w:p w14:paraId="6A38251C" w14:textId="77777777" w:rsidR="00F803F4" w:rsidRDefault="00F803F4" w:rsidP="007179CF">
      <w:pPr>
        <w:pStyle w:val="Paragraphedeliste"/>
        <w:rPr>
          <w:rFonts w:asciiTheme="minorHAnsi" w:hAnsiTheme="minorHAnsi" w:cstheme="minorHAnsi"/>
          <w:sz w:val="24"/>
          <w:szCs w:val="24"/>
        </w:rPr>
      </w:pPr>
    </w:p>
    <w:p w14:paraId="6E2D1996" w14:textId="77777777" w:rsidR="00F803F4" w:rsidRPr="007179CF" w:rsidRDefault="00F803F4" w:rsidP="007179CF">
      <w:pPr>
        <w:pStyle w:val="Paragraphedeliste"/>
        <w:rPr>
          <w:rFonts w:asciiTheme="minorHAnsi" w:hAnsiTheme="minorHAnsi" w:cstheme="minorHAnsi"/>
          <w:sz w:val="24"/>
          <w:szCs w:val="24"/>
        </w:rPr>
      </w:pPr>
    </w:p>
    <w:p w14:paraId="588076F4" w14:textId="00437E7C" w:rsidR="004D3074" w:rsidRPr="000B2B94" w:rsidRDefault="00A8410B" w:rsidP="000B2B94">
      <w:pPr>
        <w:pStyle w:val="Paragraphedeliste"/>
        <w:numPr>
          <w:ilvl w:val="0"/>
          <w:numId w:val="8"/>
        </w:numPr>
        <w:jc w:val="both"/>
        <w:rPr>
          <w:rFonts w:asciiTheme="minorHAnsi" w:hAnsiTheme="minorHAnsi" w:cstheme="minorHAnsi"/>
          <w:b/>
          <w:bCs/>
          <w:sz w:val="24"/>
          <w:szCs w:val="24"/>
        </w:rPr>
      </w:pPr>
      <w:r w:rsidRPr="000B2B94">
        <w:rPr>
          <w:rFonts w:asciiTheme="minorHAnsi" w:hAnsiTheme="minorHAnsi" w:cstheme="minorHAnsi"/>
          <w:b/>
          <w:bCs/>
          <w:sz w:val="24"/>
          <w:szCs w:val="24"/>
        </w:rPr>
        <w:t>Comment concrètement,</w:t>
      </w:r>
      <w:r w:rsidR="004D3074" w:rsidRPr="000B2B94">
        <w:rPr>
          <w:rFonts w:asciiTheme="minorHAnsi" w:hAnsiTheme="minorHAnsi" w:cstheme="minorHAnsi"/>
          <w:b/>
          <w:bCs/>
          <w:sz w:val="24"/>
          <w:szCs w:val="24"/>
        </w:rPr>
        <w:t xml:space="preserve"> sensibilisez-vous les salariés de votre structure en matière de prévention des risques professionnels ?</w:t>
      </w:r>
    </w:p>
    <w:p w14:paraId="16896E88" w14:textId="77777777" w:rsidR="004D3074" w:rsidRPr="00426F0E" w:rsidRDefault="004D3074" w:rsidP="004D3074">
      <w:pPr>
        <w:jc w:val="both"/>
        <w:rPr>
          <w:rFonts w:asciiTheme="minorHAnsi" w:hAnsiTheme="minorHAnsi" w:cstheme="minorHAnsi"/>
          <w:sz w:val="24"/>
          <w:szCs w:val="24"/>
        </w:rPr>
      </w:pPr>
    </w:p>
    <w:p w14:paraId="6FF46149" w14:textId="05DED5F3" w:rsidR="00F8716C" w:rsidRDefault="00DF2340" w:rsidP="00DF2340">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006F6E22">
        <w:rPr>
          <w:rFonts w:asciiTheme="minorHAnsi" w:hAnsiTheme="minorHAnsi" w:cstheme="minorHAnsi"/>
          <w:sz w:val="24"/>
          <w:szCs w:val="24"/>
        </w:rPr>
        <w:t>R</w:t>
      </w:r>
      <w:r w:rsidR="00F8716C">
        <w:rPr>
          <w:rFonts w:asciiTheme="minorHAnsi" w:hAnsiTheme="minorHAnsi" w:cstheme="minorHAnsi"/>
          <w:sz w:val="24"/>
          <w:szCs w:val="24"/>
        </w:rPr>
        <w:t>éunions</w:t>
      </w:r>
      <w:r w:rsidR="00A8410B">
        <w:rPr>
          <w:rFonts w:asciiTheme="minorHAnsi" w:hAnsiTheme="minorHAnsi" w:cstheme="minorHAnsi"/>
          <w:sz w:val="24"/>
          <w:szCs w:val="24"/>
        </w:rPr>
        <w:t xml:space="preserve"> d’information</w:t>
      </w:r>
    </w:p>
    <w:p w14:paraId="612477B5" w14:textId="15A8AF71" w:rsidR="00F8716C" w:rsidRDefault="00F8716C" w:rsidP="00F8716C">
      <w:pPr>
        <w:pStyle w:val="Paragraphedeliste"/>
        <w:rPr>
          <w:rFonts w:asciiTheme="minorHAnsi" w:hAnsiTheme="minorHAnsi" w:cstheme="minorHAnsi"/>
          <w:sz w:val="24"/>
          <w:szCs w:val="24"/>
        </w:rPr>
      </w:pPr>
      <w:r w:rsidRPr="007179CF">
        <w:rPr>
          <w:rFonts w:asciiTheme="minorHAnsi" w:hAnsiTheme="minorHAnsi" w:cstheme="minorHAnsi"/>
          <w:sz w:val="36"/>
          <w:szCs w:val="36"/>
        </w:rPr>
        <w:t>□</w:t>
      </w:r>
      <w:r>
        <w:rPr>
          <w:rFonts w:asciiTheme="minorHAnsi" w:hAnsiTheme="minorHAnsi" w:cstheme="minorHAnsi"/>
          <w:sz w:val="36"/>
          <w:szCs w:val="36"/>
        </w:rPr>
        <w:t xml:space="preserve"> </w:t>
      </w:r>
      <w:r w:rsidR="00094CC0" w:rsidRPr="00094CC0">
        <w:rPr>
          <w:rFonts w:asciiTheme="minorHAnsi" w:hAnsiTheme="minorHAnsi" w:cstheme="minorHAnsi"/>
          <w:sz w:val="24"/>
          <w:szCs w:val="24"/>
        </w:rPr>
        <w:t xml:space="preserve">Actions de </w:t>
      </w:r>
      <w:r w:rsidR="006F6E22" w:rsidRPr="00094CC0">
        <w:rPr>
          <w:rFonts w:asciiTheme="minorHAnsi" w:hAnsiTheme="minorHAnsi" w:cstheme="minorHAnsi"/>
          <w:sz w:val="24"/>
          <w:szCs w:val="24"/>
        </w:rPr>
        <w:t>F</w:t>
      </w:r>
      <w:r w:rsidRPr="00094CC0">
        <w:rPr>
          <w:rFonts w:asciiTheme="minorHAnsi" w:hAnsiTheme="minorHAnsi" w:cstheme="minorHAnsi"/>
          <w:sz w:val="24"/>
          <w:szCs w:val="24"/>
        </w:rPr>
        <w:t>ormations</w:t>
      </w:r>
      <w:r w:rsidR="006F6E22">
        <w:rPr>
          <w:rFonts w:asciiTheme="minorHAnsi" w:hAnsiTheme="minorHAnsi" w:cstheme="minorHAnsi"/>
          <w:sz w:val="24"/>
          <w:szCs w:val="24"/>
        </w:rPr>
        <w:t xml:space="preserve"> (intra et/ou en externe)</w:t>
      </w:r>
    </w:p>
    <w:p w14:paraId="0E061065" w14:textId="5286F06C" w:rsidR="00A8410B" w:rsidRPr="00A8410B" w:rsidRDefault="00A8410B" w:rsidP="00A8410B">
      <w:pPr>
        <w:pStyle w:val="Paragraphedeliste"/>
        <w:rPr>
          <w:rFonts w:asciiTheme="minorHAnsi" w:hAnsiTheme="minorHAnsi" w:cstheme="minorHAnsi"/>
          <w:sz w:val="24"/>
          <w:szCs w:val="24"/>
        </w:rPr>
      </w:pPr>
      <w:r w:rsidRPr="007179CF">
        <w:rPr>
          <w:rFonts w:asciiTheme="minorHAnsi" w:hAnsiTheme="minorHAnsi" w:cstheme="minorHAnsi"/>
          <w:sz w:val="36"/>
          <w:szCs w:val="36"/>
        </w:rPr>
        <w:t>□</w:t>
      </w:r>
      <w:r>
        <w:rPr>
          <w:rFonts w:asciiTheme="minorHAnsi" w:hAnsiTheme="minorHAnsi" w:cstheme="minorHAnsi"/>
          <w:sz w:val="36"/>
          <w:szCs w:val="36"/>
        </w:rPr>
        <w:t xml:space="preserve"> </w:t>
      </w:r>
      <w:r w:rsidRPr="00A8410B">
        <w:rPr>
          <w:rFonts w:asciiTheme="minorHAnsi" w:hAnsiTheme="minorHAnsi" w:cstheme="minorHAnsi"/>
          <w:sz w:val="24"/>
          <w:szCs w:val="24"/>
        </w:rPr>
        <w:t>Notes de service</w:t>
      </w:r>
    </w:p>
    <w:p w14:paraId="30B9B4AE" w14:textId="10F799BC" w:rsidR="00DF2340" w:rsidRDefault="00DF2340" w:rsidP="00DF2340">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006F6E22">
        <w:rPr>
          <w:rFonts w:asciiTheme="minorHAnsi" w:hAnsiTheme="minorHAnsi" w:cstheme="minorHAnsi"/>
          <w:sz w:val="24"/>
          <w:szCs w:val="24"/>
        </w:rPr>
        <w:t>Panneaux d’affichage</w:t>
      </w:r>
    </w:p>
    <w:p w14:paraId="2DE07CCD" w14:textId="570BD599" w:rsidR="00DF2340" w:rsidRDefault="00DF2340" w:rsidP="00DF2340">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006F6E22">
        <w:rPr>
          <w:rFonts w:asciiTheme="minorHAnsi" w:hAnsiTheme="minorHAnsi" w:cstheme="minorHAnsi"/>
          <w:sz w:val="24"/>
          <w:szCs w:val="24"/>
        </w:rPr>
        <w:t xml:space="preserve">Revues / Magazines </w:t>
      </w:r>
      <w:r w:rsidR="00C711A0">
        <w:rPr>
          <w:rFonts w:asciiTheme="minorHAnsi" w:hAnsiTheme="minorHAnsi" w:cstheme="minorHAnsi"/>
          <w:sz w:val="24"/>
          <w:szCs w:val="24"/>
        </w:rPr>
        <w:t>(abonnements)</w:t>
      </w:r>
    </w:p>
    <w:p w14:paraId="4E4A3789" w14:textId="3B56AC42" w:rsidR="006F6E22" w:rsidRPr="00C711A0" w:rsidRDefault="00C711A0" w:rsidP="00C711A0">
      <w:pPr>
        <w:pStyle w:val="Paragraphedeliste"/>
        <w:rPr>
          <w:rFonts w:asciiTheme="minorHAnsi" w:hAnsiTheme="minorHAnsi" w:cstheme="minorHAnsi"/>
          <w:sz w:val="24"/>
          <w:szCs w:val="24"/>
        </w:rPr>
      </w:pPr>
      <w:r w:rsidRPr="007179CF">
        <w:rPr>
          <w:rFonts w:asciiTheme="minorHAnsi" w:hAnsiTheme="minorHAnsi" w:cstheme="minorHAnsi"/>
          <w:sz w:val="36"/>
          <w:szCs w:val="36"/>
        </w:rPr>
        <w:t>□</w:t>
      </w:r>
      <w:r>
        <w:rPr>
          <w:rFonts w:asciiTheme="minorHAnsi" w:hAnsiTheme="minorHAnsi" w:cstheme="minorHAnsi"/>
          <w:sz w:val="36"/>
          <w:szCs w:val="36"/>
        </w:rPr>
        <w:t xml:space="preserve"> </w:t>
      </w:r>
      <w:r w:rsidRPr="00C711A0">
        <w:rPr>
          <w:rFonts w:asciiTheme="minorHAnsi" w:hAnsiTheme="minorHAnsi" w:cstheme="minorHAnsi"/>
          <w:sz w:val="24"/>
          <w:szCs w:val="24"/>
        </w:rPr>
        <w:t>Autres actions</w:t>
      </w:r>
      <w:r w:rsidR="00C33334">
        <w:rPr>
          <w:rFonts w:asciiTheme="minorHAnsi" w:hAnsiTheme="minorHAnsi" w:cstheme="minorHAnsi"/>
          <w:sz w:val="24"/>
          <w:szCs w:val="24"/>
        </w:rPr>
        <w:t> : ………………………………………………………………………………………………………</w:t>
      </w:r>
    </w:p>
    <w:p w14:paraId="7780F12D" w14:textId="77777777" w:rsidR="004D3074" w:rsidRDefault="004D3074" w:rsidP="004D3074">
      <w:pPr>
        <w:jc w:val="both"/>
        <w:rPr>
          <w:rFonts w:asciiTheme="minorHAnsi" w:hAnsiTheme="minorHAnsi" w:cstheme="minorHAnsi"/>
          <w:sz w:val="24"/>
          <w:szCs w:val="24"/>
        </w:rPr>
      </w:pPr>
    </w:p>
    <w:p w14:paraId="6540158A" w14:textId="77777777" w:rsidR="00974DF2" w:rsidRPr="00426F0E" w:rsidRDefault="00974DF2" w:rsidP="00546A0C">
      <w:pPr>
        <w:jc w:val="both"/>
        <w:rPr>
          <w:rFonts w:asciiTheme="minorHAnsi" w:hAnsiTheme="minorHAnsi" w:cstheme="minorHAnsi"/>
          <w:sz w:val="24"/>
          <w:szCs w:val="24"/>
        </w:rPr>
      </w:pPr>
    </w:p>
    <w:p w14:paraId="0E214FD5" w14:textId="3960A47F" w:rsidR="00F64816" w:rsidRPr="00426F0E" w:rsidRDefault="00F64816" w:rsidP="000B2B9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Sur quel suppo</w:t>
      </w:r>
      <w:r>
        <w:rPr>
          <w:rFonts w:asciiTheme="minorHAnsi" w:hAnsiTheme="minorHAnsi" w:cstheme="minorHAnsi"/>
          <w:b/>
          <w:bCs/>
          <w:sz w:val="24"/>
          <w:szCs w:val="24"/>
        </w:rPr>
        <w:t xml:space="preserve">rt </w:t>
      </w:r>
      <w:r w:rsidRPr="00426F0E">
        <w:rPr>
          <w:rFonts w:asciiTheme="minorHAnsi" w:hAnsiTheme="minorHAnsi" w:cstheme="minorHAnsi"/>
          <w:b/>
          <w:bCs/>
          <w:sz w:val="24"/>
          <w:szCs w:val="24"/>
        </w:rPr>
        <w:t>avez-vous formalisé les résultats de l’évaluation des risques professionnels</w:t>
      </w:r>
      <w:r>
        <w:rPr>
          <w:rFonts w:asciiTheme="minorHAnsi" w:hAnsiTheme="minorHAnsi" w:cstheme="minorHAnsi"/>
          <w:b/>
          <w:bCs/>
          <w:sz w:val="24"/>
          <w:szCs w:val="24"/>
        </w:rPr>
        <w:t xml:space="preserve"> (DUERP) ainsi que </w:t>
      </w:r>
      <w:r w:rsidRPr="00426F0E">
        <w:rPr>
          <w:rFonts w:asciiTheme="minorHAnsi" w:hAnsiTheme="minorHAnsi" w:cstheme="minorHAnsi"/>
          <w:b/>
          <w:bCs/>
          <w:sz w:val="24"/>
          <w:szCs w:val="24"/>
        </w:rPr>
        <w:t>les mesures de prévention</w:t>
      </w:r>
      <w:r>
        <w:rPr>
          <w:rFonts w:asciiTheme="minorHAnsi" w:hAnsiTheme="minorHAnsi" w:cstheme="minorHAnsi"/>
          <w:b/>
          <w:bCs/>
          <w:sz w:val="24"/>
          <w:szCs w:val="24"/>
        </w:rPr>
        <w:t xml:space="preserve"> (</w:t>
      </w:r>
      <w:r w:rsidR="00094CC0">
        <w:rPr>
          <w:rFonts w:asciiTheme="minorHAnsi" w:hAnsiTheme="minorHAnsi" w:cstheme="minorHAnsi"/>
          <w:b/>
          <w:bCs/>
          <w:sz w:val="24"/>
          <w:szCs w:val="24"/>
        </w:rPr>
        <w:t>PAPRIPACT)</w:t>
      </w:r>
      <w:r w:rsidR="00094CC0" w:rsidRPr="00426F0E">
        <w:rPr>
          <w:rFonts w:asciiTheme="minorHAnsi" w:hAnsiTheme="minorHAnsi" w:cstheme="minorHAnsi"/>
          <w:b/>
          <w:bCs/>
          <w:sz w:val="24"/>
          <w:szCs w:val="24"/>
        </w:rPr>
        <w:t xml:space="preserve"> ?</w:t>
      </w:r>
    </w:p>
    <w:p w14:paraId="2DD98DCA" w14:textId="77777777" w:rsidR="00F64816" w:rsidRPr="00426F0E" w:rsidRDefault="00F64816" w:rsidP="005C3294">
      <w:pPr>
        <w:jc w:val="both"/>
        <w:rPr>
          <w:rFonts w:asciiTheme="minorHAnsi" w:hAnsiTheme="minorHAnsi" w:cstheme="minorHAnsi"/>
          <w:sz w:val="24"/>
          <w:szCs w:val="24"/>
        </w:rPr>
      </w:pPr>
    </w:p>
    <w:p w14:paraId="4C87AC42" w14:textId="68B56B04" w:rsidR="00F64816" w:rsidRPr="00F13BE3" w:rsidRDefault="00F64816" w:rsidP="00F64816">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sidRPr="00F13BE3">
        <w:rPr>
          <w:rFonts w:asciiTheme="minorHAnsi" w:hAnsiTheme="minorHAnsi" w:cstheme="minorHAnsi"/>
          <w:sz w:val="24"/>
          <w:szCs w:val="24"/>
        </w:rPr>
        <w:t>L</w:t>
      </w:r>
      <w:r>
        <w:rPr>
          <w:rFonts w:asciiTheme="minorHAnsi" w:hAnsiTheme="minorHAnsi" w:cstheme="minorHAnsi"/>
          <w:sz w:val="24"/>
          <w:szCs w:val="24"/>
        </w:rPr>
        <w:t>ogiciel - précisez lequel</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w:t>
      </w:r>
    </w:p>
    <w:p w14:paraId="0BE8474E" w14:textId="2E807CA4" w:rsidR="00F64816" w:rsidRPr="00F64816" w:rsidRDefault="00F64816" w:rsidP="00F64816">
      <w:pPr>
        <w:pStyle w:val="Paragraphedeliste"/>
        <w:ind w:left="360"/>
        <w:rPr>
          <w:rFonts w:asciiTheme="minorHAnsi" w:hAnsiTheme="minorHAnsi" w:cstheme="minorHAnsi"/>
          <w:sz w:val="24"/>
          <w:szCs w:val="24"/>
        </w:rPr>
      </w:pPr>
      <w:r w:rsidRPr="007179CF">
        <w:rPr>
          <w:rFonts w:asciiTheme="minorHAnsi" w:hAnsiTheme="minorHAnsi" w:cstheme="minorHAnsi"/>
          <w:sz w:val="36"/>
          <w:szCs w:val="36"/>
        </w:rPr>
        <w:t xml:space="preserve">□ </w:t>
      </w:r>
      <w:r w:rsidRPr="00F64816">
        <w:rPr>
          <w:rFonts w:asciiTheme="minorHAnsi" w:hAnsiTheme="minorHAnsi" w:cstheme="minorHAnsi"/>
          <w:sz w:val="24"/>
          <w:szCs w:val="24"/>
        </w:rPr>
        <w:t>fichier Word ou Excel</w:t>
      </w:r>
    </w:p>
    <w:p w14:paraId="7BF64A7A" w14:textId="77777777" w:rsidR="00CA299C" w:rsidRDefault="00CA299C" w:rsidP="005C3294">
      <w:pPr>
        <w:jc w:val="both"/>
        <w:rPr>
          <w:rFonts w:asciiTheme="minorHAnsi" w:hAnsiTheme="minorHAnsi" w:cstheme="minorHAnsi"/>
          <w:sz w:val="24"/>
          <w:szCs w:val="24"/>
        </w:rPr>
      </w:pPr>
    </w:p>
    <w:p w14:paraId="4A29B16A" w14:textId="3AF259A5" w:rsidR="00FE73E4" w:rsidRPr="00426F0E" w:rsidRDefault="00FE73E4" w:rsidP="00FE73E4">
      <w:pPr>
        <w:pStyle w:val="Paragraphedeliste"/>
        <w:numPr>
          <w:ilvl w:val="0"/>
          <w:numId w:val="8"/>
        </w:numPr>
        <w:jc w:val="both"/>
        <w:rPr>
          <w:rFonts w:asciiTheme="minorHAnsi" w:hAnsiTheme="minorHAnsi" w:cstheme="minorHAnsi"/>
          <w:b/>
          <w:bCs/>
          <w:sz w:val="24"/>
          <w:szCs w:val="24"/>
        </w:rPr>
      </w:pPr>
      <w:r>
        <w:rPr>
          <w:rFonts w:asciiTheme="minorHAnsi" w:hAnsiTheme="minorHAnsi" w:cstheme="minorHAnsi"/>
          <w:b/>
          <w:bCs/>
          <w:sz w:val="24"/>
          <w:szCs w:val="24"/>
        </w:rPr>
        <w:lastRenderedPageBreak/>
        <w:t>Les</w:t>
      </w:r>
      <w:r w:rsidRPr="00426F0E">
        <w:rPr>
          <w:rFonts w:asciiTheme="minorHAnsi" w:hAnsiTheme="minorHAnsi" w:cstheme="minorHAnsi"/>
          <w:b/>
          <w:bCs/>
          <w:sz w:val="24"/>
          <w:szCs w:val="24"/>
        </w:rPr>
        <w:t xml:space="preserve"> questions </w:t>
      </w:r>
      <w:r w:rsidR="00235947">
        <w:rPr>
          <w:rFonts w:asciiTheme="minorHAnsi" w:hAnsiTheme="minorHAnsi" w:cstheme="minorHAnsi"/>
          <w:b/>
          <w:bCs/>
          <w:sz w:val="24"/>
          <w:szCs w:val="24"/>
        </w:rPr>
        <w:t>relatives à la</w:t>
      </w:r>
      <w:r w:rsidRPr="00426F0E">
        <w:rPr>
          <w:rFonts w:asciiTheme="minorHAnsi" w:hAnsiTheme="minorHAnsi" w:cstheme="minorHAnsi"/>
          <w:b/>
          <w:bCs/>
          <w:sz w:val="24"/>
          <w:szCs w:val="24"/>
        </w:rPr>
        <w:t xml:space="preserve"> prévention des risques professionnels</w:t>
      </w:r>
      <w:r>
        <w:rPr>
          <w:rFonts w:asciiTheme="minorHAnsi" w:hAnsiTheme="minorHAnsi" w:cstheme="minorHAnsi"/>
          <w:b/>
          <w:bCs/>
          <w:sz w:val="24"/>
          <w:szCs w:val="24"/>
        </w:rPr>
        <w:t>,</w:t>
      </w:r>
      <w:r w:rsidRPr="00426F0E">
        <w:rPr>
          <w:rFonts w:asciiTheme="minorHAnsi" w:hAnsiTheme="minorHAnsi" w:cstheme="minorHAnsi"/>
          <w:b/>
          <w:bCs/>
          <w:sz w:val="24"/>
          <w:szCs w:val="24"/>
        </w:rPr>
        <w:t xml:space="preserve"> sont</w:t>
      </w:r>
      <w:r>
        <w:rPr>
          <w:rFonts w:asciiTheme="minorHAnsi" w:hAnsiTheme="minorHAnsi" w:cstheme="minorHAnsi"/>
          <w:b/>
          <w:bCs/>
          <w:sz w:val="24"/>
          <w:szCs w:val="24"/>
        </w:rPr>
        <w:t>-elles selon vous</w:t>
      </w:r>
      <w:r w:rsidRPr="00426F0E">
        <w:rPr>
          <w:rFonts w:asciiTheme="minorHAnsi" w:hAnsiTheme="minorHAnsi" w:cstheme="minorHAnsi"/>
          <w:b/>
          <w:bCs/>
          <w:sz w:val="24"/>
          <w:szCs w:val="24"/>
        </w:rPr>
        <w:t xml:space="preserve"> suffisamment traité</w:t>
      </w:r>
      <w:r>
        <w:rPr>
          <w:rFonts w:asciiTheme="minorHAnsi" w:hAnsiTheme="minorHAnsi" w:cstheme="minorHAnsi"/>
          <w:b/>
          <w:bCs/>
          <w:sz w:val="24"/>
          <w:szCs w:val="24"/>
        </w:rPr>
        <w:t>e</w:t>
      </w:r>
      <w:r w:rsidRPr="00426F0E">
        <w:rPr>
          <w:rFonts w:asciiTheme="minorHAnsi" w:hAnsiTheme="minorHAnsi" w:cstheme="minorHAnsi"/>
          <w:b/>
          <w:bCs/>
          <w:sz w:val="24"/>
          <w:szCs w:val="24"/>
        </w:rPr>
        <w:t>s au sein de votre structure ?</w:t>
      </w:r>
    </w:p>
    <w:p w14:paraId="3C880AFF" w14:textId="77777777" w:rsidR="00FE73E4" w:rsidRPr="007179CF" w:rsidRDefault="00FE73E4" w:rsidP="00FE73E4">
      <w:pPr>
        <w:pStyle w:val="Paragraphedeliste"/>
        <w:rPr>
          <w:rFonts w:asciiTheme="minorHAnsi" w:hAnsiTheme="minorHAnsi" w:cstheme="minorHAnsi"/>
          <w:sz w:val="36"/>
          <w:szCs w:val="36"/>
        </w:rPr>
      </w:pPr>
      <w:r w:rsidRPr="007179CF">
        <w:rPr>
          <w:rFonts w:asciiTheme="minorHAnsi" w:hAnsiTheme="minorHAnsi" w:cstheme="minorHAnsi"/>
          <w:sz w:val="36"/>
          <w:szCs w:val="36"/>
        </w:rPr>
        <w:t xml:space="preserve">□ </w:t>
      </w:r>
      <w:r>
        <w:rPr>
          <w:rFonts w:asciiTheme="minorHAnsi" w:hAnsiTheme="minorHAnsi" w:cstheme="minorHAnsi"/>
          <w:sz w:val="24"/>
          <w:szCs w:val="24"/>
        </w:rPr>
        <w:t>OUI</w:t>
      </w:r>
    </w:p>
    <w:p w14:paraId="4A1AAA29" w14:textId="77777777" w:rsidR="00FE73E4" w:rsidRDefault="00FE73E4" w:rsidP="00FE73E4">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Pr>
          <w:rFonts w:asciiTheme="minorHAnsi" w:hAnsiTheme="minorHAnsi" w:cstheme="minorHAnsi"/>
          <w:sz w:val="24"/>
          <w:szCs w:val="24"/>
        </w:rPr>
        <w:t>NON</w:t>
      </w:r>
    </w:p>
    <w:p w14:paraId="7BFEB258" w14:textId="6B0FDB88" w:rsidR="00FE73E4" w:rsidRDefault="00FE73E4" w:rsidP="00FE73E4">
      <w:pPr>
        <w:pStyle w:val="Paragraphedeliste"/>
        <w:rPr>
          <w:rFonts w:asciiTheme="minorHAnsi" w:hAnsiTheme="minorHAnsi" w:cstheme="minorHAnsi"/>
          <w:sz w:val="24"/>
          <w:szCs w:val="24"/>
        </w:rPr>
      </w:pPr>
      <w:r w:rsidRPr="007179CF">
        <w:rPr>
          <w:rFonts w:asciiTheme="minorHAnsi" w:hAnsiTheme="minorHAnsi" w:cstheme="minorHAnsi"/>
          <w:sz w:val="36"/>
          <w:szCs w:val="36"/>
        </w:rPr>
        <w:t xml:space="preserve">□ </w:t>
      </w:r>
      <w:r w:rsidR="00F803F4">
        <w:rPr>
          <w:rFonts w:asciiTheme="minorHAnsi" w:hAnsiTheme="minorHAnsi" w:cstheme="minorHAnsi"/>
          <w:sz w:val="24"/>
          <w:szCs w:val="24"/>
        </w:rPr>
        <w:t>Ne se prononce pas</w:t>
      </w:r>
    </w:p>
    <w:p w14:paraId="750CD6CC" w14:textId="77777777" w:rsidR="00FE73E4" w:rsidRPr="007179CF" w:rsidRDefault="00FE73E4" w:rsidP="00FE73E4">
      <w:pPr>
        <w:pStyle w:val="Paragraphedeliste"/>
        <w:rPr>
          <w:rFonts w:asciiTheme="minorHAnsi" w:hAnsiTheme="minorHAnsi" w:cstheme="minorHAnsi"/>
          <w:sz w:val="24"/>
          <w:szCs w:val="24"/>
        </w:rPr>
      </w:pPr>
    </w:p>
    <w:p w14:paraId="089941A1" w14:textId="77777777" w:rsidR="00FE73E4" w:rsidRDefault="00FE73E4" w:rsidP="00FE73E4">
      <w:pPr>
        <w:jc w:val="both"/>
        <w:rPr>
          <w:rFonts w:asciiTheme="minorHAnsi" w:hAnsiTheme="minorHAnsi" w:cstheme="minorHAnsi"/>
          <w:sz w:val="24"/>
          <w:szCs w:val="24"/>
        </w:rPr>
      </w:pPr>
    </w:p>
    <w:p w14:paraId="7A777827" w14:textId="77777777" w:rsidR="00FE73E4" w:rsidRPr="00426F0E" w:rsidRDefault="00FE73E4" w:rsidP="00FE73E4">
      <w:pPr>
        <w:jc w:val="both"/>
        <w:rPr>
          <w:rFonts w:asciiTheme="minorHAnsi" w:hAnsiTheme="minorHAnsi" w:cstheme="minorHAnsi"/>
          <w:sz w:val="24"/>
          <w:szCs w:val="24"/>
        </w:rPr>
      </w:pPr>
    </w:p>
    <w:p w14:paraId="544978FC" w14:textId="07464BB2" w:rsidR="00FE73E4" w:rsidRPr="00426F0E" w:rsidRDefault="00FE73E4" w:rsidP="00FE73E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Quel</w:t>
      </w:r>
      <w:r>
        <w:rPr>
          <w:rFonts w:asciiTheme="minorHAnsi" w:hAnsiTheme="minorHAnsi" w:cstheme="minorHAnsi"/>
          <w:b/>
          <w:bCs/>
          <w:sz w:val="24"/>
          <w:szCs w:val="24"/>
        </w:rPr>
        <w:t>s types d’</w:t>
      </w:r>
      <w:r w:rsidRPr="00426F0E">
        <w:rPr>
          <w:rFonts w:asciiTheme="minorHAnsi" w:hAnsiTheme="minorHAnsi" w:cstheme="minorHAnsi"/>
          <w:b/>
          <w:bCs/>
          <w:sz w:val="24"/>
          <w:szCs w:val="24"/>
        </w:rPr>
        <w:t xml:space="preserve">actions </w:t>
      </w:r>
      <w:r w:rsidR="00646E3D">
        <w:rPr>
          <w:rFonts w:asciiTheme="minorHAnsi" w:hAnsiTheme="minorHAnsi" w:cstheme="minorHAnsi"/>
          <w:b/>
          <w:bCs/>
          <w:sz w:val="24"/>
          <w:szCs w:val="24"/>
        </w:rPr>
        <w:t>êtes-vous susceptibles</w:t>
      </w:r>
      <w:r w:rsidRPr="00426F0E">
        <w:rPr>
          <w:rFonts w:asciiTheme="minorHAnsi" w:hAnsiTheme="minorHAnsi" w:cstheme="minorHAnsi"/>
          <w:b/>
          <w:bCs/>
          <w:sz w:val="24"/>
          <w:szCs w:val="24"/>
        </w:rPr>
        <w:t xml:space="preserve"> de</w:t>
      </w:r>
      <w:r w:rsidR="00646E3D">
        <w:rPr>
          <w:rFonts w:asciiTheme="minorHAnsi" w:hAnsiTheme="minorHAnsi" w:cstheme="minorHAnsi"/>
          <w:b/>
          <w:bCs/>
          <w:sz w:val="24"/>
          <w:szCs w:val="24"/>
        </w:rPr>
        <w:t xml:space="preserve"> réaliser</w:t>
      </w:r>
      <w:r w:rsidRPr="00426F0E">
        <w:rPr>
          <w:rFonts w:asciiTheme="minorHAnsi" w:hAnsiTheme="minorHAnsi" w:cstheme="minorHAnsi"/>
          <w:b/>
          <w:bCs/>
          <w:sz w:val="24"/>
          <w:szCs w:val="24"/>
        </w:rPr>
        <w:t xml:space="preserve"> au sein de votre structure pour améliorer la Santé et la Sécurité au Travail ?</w:t>
      </w:r>
    </w:p>
    <w:p w14:paraId="21B34F77" w14:textId="77777777" w:rsidR="00FE73E4" w:rsidRDefault="00FE73E4" w:rsidP="00FE73E4">
      <w:pPr>
        <w:jc w:val="both"/>
        <w:rPr>
          <w:rFonts w:asciiTheme="minorHAnsi" w:hAnsiTheme="minorHAnsi" w:cstheme="minorHAnsi"/>
          <w:sz w:val="24"/>
          <w:szCs w:val="24"/>
        </w:rPr>
      </w:pPr>
    </w:p>
    <w:p w14:paraId="76FC3BA1" w14:textId="77777777" w:rsidR="00FE73E4" w:rsidRPr="007E6049" w:rsidRDefault="00FE73E4" w:rsidP="00FE73E4">
      <w:pPr>
        <w:pStyle w:val="Paragraphedeliste"/>
        <w:jc w:val="both"/>
        <w:rPr>
          <w:rFonts w:asciiTheme="minorHAnsi" w:hAnsiTheme="minorHAnsi" w:cstheme="minorHAnsi"/>
          <w:sz w:val="20"/>
          <w:szCs w:val="20"/>
        </w:rPr>
      </w:pPr>
      <w:r w:rsidRPr="007179CF">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sz w:val="24"/>
          <w:szCs w:val="24"/>
        </w:rPr>
        <w:t xml:space="preserve">Organisation et conditions de travail </w:t>
      </w:r>
      <w:r w:rsidRPr="007E6049">
        <w:rPr>
          <w:rFonts w:asciiTheme="minorHAnsi" w:hAnsiTheme="minorHAnsi" w:cstheme="minorHAnsi"/>
          <w:sz w:val="20"/>
          <w:szCs w:val="20"/>
        </w:rPr>
        <w:t>(fiche de poste, charge de travail, management…)</w:t>
      </w:r>
    </w:p>
    <w:p w14:paraId="4588808E" w14:textId="10E3E3D8" w:rsidR="00FE73E4" w:rsidRPr="007E6049" w:rsidRDefault="00FE73E4" w:rsidP="00FE73E4">
      <w:pPr>
        <w:pStyle w:val="Paragraphedeliste"/>
        <w:jc w:val="both"/>
        <w:rPr>
          <w:rFonts w:asciiTheme="minorHAnsi" w:hAnsiTheme="minorHAnsi" w:cstheme="minorHAnsi"/>
          <w:sz w:val="20"/>
          <w:szCs w:val="20"/>
        </w:rPr>
      </w:pPr>
      <w:r w:rsidRPr="007179CF">
        <w:rPr>
          <w:rFonts w:asciiTheme="minorHAnsi" w:hAnsiTheme="minorHAnsi" w:cstheme="minorHAnsi"/>
          <w:sz w:val="36"/>
          <w:szCs w:val="36"/>
        </w:rPr>
        <w:t>□</w:t>
      </w:r>
      <w:r w:rsidR="00F803F4">
        <w:rPr>
          <w:rFonts w:asciiTheme="minorHAnsi" w:hAnsiTheme="minorHAnsi" w:cstheme="minorHAnsi"/>
          <w:sz w:val="36"/>
          <w:szCs w:val="36"/>
        </w:rPr>
        <w:t xml:space="preserve"> </w:t>
      </w:r>
      <w:r>
        <w:rPr>
          <w:rFonts w:asciiTheme="minorHAnsi" w:hAnsiTheme="minorHAnsi" w:cstheme="minorHAnsi"/>
          <w:sz w:val="24"/>
          <w:szCs w:val="24"/>
        </w:rPr>
        <w:t xml:space="preserve">Ressources humaines </w:t>
      </w:r>
      <w:r w:rsidRPr="007E6049">
        <w:rPr>
          <w:rFonts w:asciiTheme="minorHAnsi" w:hAnsiTheme="minorHAnsi" w:cstheme="minorHAnsi"/>
          <w:sz w:val="20"/>
          <w:szCs w:val="20"/>
        </w:rPr>
        <w:t xml:space="preserve">(recrutement, </w:t>
      </w:r>
      <w:r>
        <w:rPr>
          <w:rFonts w:asciiTheme="minorHAnsi" w:hAnsiTheme="minorHAnsi" w:cstheme="minorHAnsi"/>
          <w:sz w:val="20"/>
          <w:szCs w:val="20"/>
        </w:rPr>
        <w:t>développement des compétences</w:t>
      </w:r>
      <w:r w:rsidRPr="007E6049">
        <w:rPr>
          <w:rFonts w:asciiTheme="minorHAnsi" w:hAnsiTheme="minorHAnsi" w:cstheme="minorHAnsi"/>
          <w:sz w:val="20"/>
          <w:szCs w:val="20"/>
        </w:rPr>
        <w:t>, évolution professionnelle…)</w:t>
      </w:r>
    </w:p>
    <w:p w14:paraId="20B8A52C" w14:textId="77777777" w:rsidR="00FE73E4" w:rsidRDefault="00FE73E4" w:rsidP="00FE73E4">
      <w:pPr>
        <w:pStyle w:val="Paragraphedeliste"/>
        <w:jc w:val="both"/>
        <w:rPr>
          <w:rFonts w:asciiTheme="minorHAnsi" w:hAnsiTheme="minorHAnsi" w:cstheme="minorHAnsi"/>
          <w:sz w:val="20"/>
          <w:szCs w:val="20"/>
        </w:rPr>
      </w:pPr>
      <w:r w:rsidRPr="007179CF">
        <w:rPr>
          <w:rFonts w:asciiTheme="minorHAnsi" w:hAnsiTheme="minorHAnsi" w:cstheme="minorHAnsi"/>
          <w:sz w:val="36"/>
          <w:szCs w:val="36"/>
        </w:rPr>
        <w:t>□</w:t>
      </w:r>
      <w:r>
        <w:rPr>
          <w:rFonts w:asciiTheme="minorHAnsi" w:hAnsiTheme="minorHAnsi" w:cstheme="minorHAnsi"/>
          <w:sz w:val="36"/>
          <w:szCs w:val="36"/>
        </w:rPr>
        <w:t xml:space="preserve"> </w:t>
      </w:r>
      <w:r w:rsidRPr="00092A33">
        <w:rPr>
          <w:rFonts w:asciiTheme="minorHAnsi" w:hAnsiTheme="minorHAnsi" w:cstheme="minorHAnsi"/>
          <w:sz w:val="24"/>
          <w:szCs w:val="24"/>
        </w:rPr>
        <w:t xml:space="preserve">Environnement physique et matériel de travail </w:t>
      </w:r>
      <w:r w:rsidRPr="007E6049">
        <w:rPr>
          <w:rFonts w:asciiTheme="minorHAnsi" w:hAnsiTheme="minorHAnsi" w:cstheme="minorHAnsi"/>
          <w:sz w:val="20"/>
          <w:szCs w:val="20"/>
        </w:rPr>
        <w:t xml:space="preserve">(aménagement des locaux, </w:t>
      </w:r>
      <w:r>
        <w:rPr>
          <w:rFonts w:asciiTheme="minorHAnsi" w:hAnsiTheme="minorHAnsi" w:cstheme="minorHAnsi"/>
          <w:sz w:val="20"/>
          <w:szCs w:val="20"/>
        </w:rPr>
        <w:t xml:space="preserve">réduction des </w:t>
      </w:r>
      <w:r w:rsidRPr="007E6049">
        <w:rPr>
          <w:rFonts w:asciiTheme="minorHAnsi" w:hAnsiTheme="minorHAnsi" w:cstheme="minorHAnsi"/>
          <w:sz w:val="20"/>
          <w:szCs w:val="20"/>
        </w:rPr>
        <w:t>nuisances, ergonomie des postes de travail…)</w:t>
      </w:r>
    </w:p>
    <w:p w14:paraId="66A55DCD" w14:textId="77777777" w:rsidR="00FE73E4" w:rsidRPr="00FE73E4" w:rsidRDefault="00FE73E4" w:rsidP="00FE73E4">
      <w:pPr>
        <w:pStyle w:val="Paragraphedeliste"/>
        <w:jc w:val="both"/>
        <w:rPr>
          <w:rFonts w:asciiTheme="minorHAnsi" w:hAnsiTheme="minorHAnsi" w:cstheme="minorHAnsi"/>
          <w:i/>
          <w:iCs/>
          <w:sz w:val="24"/>
          <w:szCs w:val="24"/>
        </w:rPr>
      </w:pPr>
      <w:r w:rsidRPr="007E6049">
        <w:rPr>
          <w:rFonts w:asciiTheme="minorHAnsi" w:hAnsiTheme="minorHAnsi" w:cstheme="minorHAnsi"/>
          <w:sz w:val="36"/>
          <w:szCs w:val="36"/>
        </w:rPr>
        <w:t xml:space="preserve">□ </w:t>
      </w:r>
      <w:r w:rsidRPr="007E6049">
        <w:rPr>
          <w:rFonts w:asciiTheme="minorHAnsi" w:hAnsiTheme="minorHAnsi" w:cstheme="minorHAnsi"/>
          <w:sz w:val="24"/>
          <w:szCs w:val="24"/>
        </w:rPr>
        <w:t xml:space="preserve">Démarche QVCT </w:t>
      </w:r>
      <w:r w:rsidRPr="00FE73E4">
        <w:rPr>
          <w:rFonts w:asciiTheme="minorHAnsi" w:hAnsiTheme="minorHAnsi" w:cstheme="minorHAnsi"/>
          <w:i/>
          <w:iCs/>
          <w:sz w:val="24"/>
          <w:szCs w:val="24"/>
        </w:rPr>
        <w:t>(Qualité de Vie et des Conditions de Travail)</w:t>
      </w:r>
    </w:p>
    <w:p w14:paraId="710C72FD" w14:textId="77777777" w:rsidR="00FE73E4" w:rsidRPr="00FE73E4" w:rsidRDefault="00FE73E4" w:rsidP="00FE73E4">
      <w:pPr>
        <w:pStyle w:val="Paragraphedeliste"/>
        <w:jc w:val="both"/>
        <w:rPr>
          <w:rFonts w:asciiTheme="minorHAnsi" w:hAnsiTheme="minorHAnsi" w:cstheme="minorHAnsi"/>
          <w:i/>
          <w:iCs/>
          <w:sz w:val="24"/>
          <w:szCs w:val="24"/>
        </w:rPr>
      </w:pPr>
      <w:r w:rsidRPr="007E6049">
        <w:rPr>
          <w:rFonts w:asciiTheme="minorHAnsi" w:hAnsiTheme="minorHAnsi" w:cstheme="minorHAnsi"/>
          <w:sz w:val="36"/>
          <w:szCs w:val="36"/>
        </w:rPr>
        <w:t xml:space="preserve">□ </w:t>
      </w:r>
      <w:r w:rsidRPr="007E6049">
        <w:rPr>
          <w:rFonts w:asciiTheme="minorHAnsi" w:hAnsiTheme="minorHAnsi" w:cstheme="minorHAnsi"/>
          <w:sz w:val="24"/>
          <w:szCs w:val="24"/>
        </w:rPr>
        <w:t xml:space="preserve">Démarche </w:t>
      </w:r>
      <w:r>
        <w:rPr>
          <w:rFonts w:asciiTheme="minorHAnsi" w:hAnsiTheme="minorHAnsi" w:cstheme="minorHAnsi"/>
          <w:sz w:val="24"/>
          <w:szCs w:val="24"/>
        </w:rPr>
        <w:t>RSE</w:t>
      </w:r>
      <w:r w:rsidRPr="007E6049">
        <w:rPr>
          <w:rFonts w:asciiTheme="minorHAnsi" w:hAnsiTheme="minorHAnsi" w:cstheme="minorHAnsi"/>
          <w:sz w:val="24"/>
          <w:szCs w:val="24"/>
        </w:rPr>
        <w:t xml:space="preserve"> </w:t>
      </w:r>
      <w:r w:rsidRPr="00FE73E4">
        <w:rPr>
          <w:rFonts w:asciiTheme="minorHAnsi" w:hAnsiTheme="minorHAnsi" w:cstheme="minorHAnsi"/>
          <w:i/>
          <w:iCs/>
          <w:sz w:val="24"/>
          <w:szCs w:val="24"/>
        </w:rPr>
        <w:t>(Responsabilité Sociétale des Entreprises)</w:t>
      </w:r>
    </w:p>
    <w:p w14:paraId="05A434DF" w14:textId="77777777" w:rsidR="00FE73E4" w:rsidRPr="00C711A0" w:rsidRDefault="00FE73E4" w:rsidP="00FE73E4">
      <w:pPr>
        <w:pStyle w:val="Paragraphedeliste"/>
        <w:jc w:val="both"/>
        <w:rPr>
          <w:rFonts w:asciiTheme="minorHAnsi" w:hAnsiTheme="minorHAnsi" w:cstheme="minorHAnsi"/>
          <w:sz w:val="24"/>
          <w:szCs w:val="24"/>
        </w:rPr>
      </w:pPr>
      <w:r w:rsidRPr="007179CF">
        <w:rPr>
          <w:rFonts w:asciiTheme="minorHAnsi" w:hAnsiTheme="minorHAnsi" w:cstheme="minorHAnsi"/>
          <w:sz w:val="36"/>
          <w:szCs w:val="36"/>
        </w:rPr>
        <w:t>□</w:t>
      </w:r>
      <w:r>
        <w:rPr>
          <w:rFonts w:asciiTheme="minorHAnsi" w:hAnsiTheme="minorHAnsi" w:cstheme="minorHAnsi"/>
          <w:sz w:val="36"/>
          <w:szCs w:val="36"/>
        </w:rPr>
        <w:t xml:space="preserve"> </w:t>
      </w:r>
      <w:r w:rsidRPr="00C711A0">
        <w:rPr>
          <w:rFonts w:asciiTheme="minorHAnsi" w:hAnsiTheme="minorHAnsi" w:cstheme="minorHAnsi"/>
          <w:sz w:val="24"/>
          <w:szCs w:val="24"/>
        </w:rPr>
        <w:t>Autres actions</w:t>
      </w:r>
      <w:r>
        <w:rPr>
          <w:rFonts w:asciiTheme="minorHAnsi" w:hAnsiTheme="minorHAnsi" w:cstheme="minorHAnsi"/>
          <w:sz w:val="24"/>
          <w:szCs w:val="24"/>
        </w:rPr>
        <w:t xml:space="preserve"> (précisez lesquelles) : ……………………………………………………………………….</w:t>
      </w:r>
    </w:p>
    <w:p w14:paraId="294E0AE8" w14:textId="77777777" w:rsidR="00F64816" w:rsidRDefault="00F64816" w:rsidP="005C3294">
      <w:pPr>
        <w:jc w:val="both"/>
        <w:rPr>
          <w:rFonts w:asciiTheme="minorHAnsi" w:hAnsiTheme="minorHAnsi" w:cstheme="minorHAnsi"/>
          <w:sz w:val="24"/>
          <w:szCs w:val="24"/>
        </w:rPr>
      </w:pPr>
    </w:p>
    <w:p w14:paraId="19DD1F37" w14:textId="77777777" w:rsidR="00383F6B" w:rsidRDefault="00383F6B" w:rsidP="005C3294">
      <w:pPr>
        <w:jc w:val="both"/>
        <w:rPr>
          <w:rFonts w:asciiTheme="minorHAnsi" w:hAnsiTheme="minorHAnsi" w:cstheme="minorHAnsi"/>
          <w:sz w:val="24"/>
          <w:szCs w:val="24"/>
        </w:rPr>
      </w:pPr>
    </w:p>
    <w:p w14:paraId="634AB34A" w14:textId="77777777" w:rsidR="00F64816" w:rsidRDefault="00F64816" w:rsidP="005C3294">
      <w:pPr>
        <w:jc w:val="both"/>
        <w:rPr>
          <w:rFonts w:asciiTheme="minorHAnsi" w:hAnsiTheme="minorHAnsi" w:cstheme="minorHAnsi"/>
          <w:sz w:val="24"/>
          <w:szCs w:val="24"/>
        </w:rPr>
      </w:pPr>
    </w:p>
    <w:p w14:paraId="2BE607BF" w14:textId="77777777" w:rsidR="00F64816" w:rsidRDefault="00F64816" w:rsidP="005C3294">
      <w:pPr>
        <w:jc w:val="both"/>
        <w:rPr>
          <w:rFonts w:asciiTheme="minorHAnsi" w:hAnsiTheme="minorHAnsi" w:cstheme="minorHAnsi"/>
          <w:sz w:val="24"/>
          <w:szCs w:val="24"/>
        </w:rPr>
      </w:pPr>
    </w:p>
    <w:p w14:paraId="24A69976" w14:textId="77777777" w:rsidR="00F64816" w:rsidRDefault="00F64816" w:rsidP="005C3294">
      <w:pPr>
        <w:jc w:val="both"/>
        <w:rPr>
          <w:rFonts w:asciiTheme="minorHAnsi" w:hAnsiTheme="minorHAnsi" w:cstheme="minorHAnsi"/>
          <w:sz w:val="24"/>
          <w:szCs w:val="24"/>
        </w:rPr>
      </w:pPr>
    </w:p>
    <w:p w14:paraId="65DA0C79" w14:textId="77777777" w:rsidR="00F64816" w:rsidRPr="00426F0E" w:rsidRDefault="00F64816" w:rsidP="005C3294">
      <w:pPr>
        <w:jc w:val="both"/>
        <w:rPr>
          <w:rFonts w:asciiTheme="minorHAnsi" w:hAnsiTheme="minorHAnsi" w:cstheme="minorHAnsi"/>
          <w:sz w:val="24"/>
          <w:szCs w:val="24"/>
        </w:rPr>
      </w:pPr>
    </w:p>
    <w:p w14:paraId="100C87C3" w14:textId="77777777" w:rsidR="005C3294" w:rsidRDefault="005C3294" w:rsidP="005C3294">
      <w:pPr>
        <w:pStyle w:val="Paragraphedeliste"/>
        <w:ind w:left="360"/>
        <w:jc w:val="both"/>
        <w:rPr>
          <w:rFonts w:asciiTheme="minorHAnsi" w:hAnsiTheme="minorHAnsi" w:cstheme="minorHAnsi"/>
          <w:sz w:val="24"/>
          <w:szCs w:val="24"/>
        </w:rPr>
      </w:pPr>
    </w:p>
    <w:p w14:paraId="66F309B5" w14:textId="77777777" w:rsidR="003826E5" w:rsidRDefault="003826E5">
      <w:pPr>
        <w:rPr>
          <w:rFonts w:asciiTheme="minorHAnsi" w:hAnsiTheme="minorHAnsi" w:cstheme="minorHAnsi"/>
          <w:i/>
          <w:iCs/>
          <w:sz w:val="24"/>
          <w:szCs w:val="24"/>
        </w:rPr>
      </w:pPr>
      <w:r>
        <w:rPr>
          <w:rFonts w:asciiTheme="minorHAnsi" w:hAnsiTheme="minorHAnsi" w:cstheme="minorHAnsi"/>
          <w:i/>
          <w:iCs/>
          <w:sz w:val="24"/>
          <w:szCs w:val="24"/>
        </w:rPr>
        <w:br w:type="page"/>
      </w:r>
    </w:p>
    <w:p w14:paraId="0F45D462" w14:textId="77777777" w:rsidR="009B3587" w:rsidRPr="00E07A2C" w:rsidRDefault="009B3587" w:rsidP="009B3587">
      <w:pPr>
        <w:pBdr>
          <w:top w:val="single" w:sz="12" w:space="1" w:color="002060"/>
          <w:left w:val="single" w:sz="12" w:space="4" w:color="002060"/>
          <w:bottom w:val="single" w:sz="12" w:space="1" w:color="002060"/>
          <w:right w:val="single" w:sz="12" w:space="4" w:color="002060"/>
        </w:pBdr>
        <w:jc w:val="center"/>
        <w:rPr>
          <w:rFonts w:asciiTheme="minorHAnsi" w:hAnsiTheme="minorHAnsi" w:cstheme="minorHAnsi"/>
          <w:b/>
          <w:bCs/>
          <w:sz w:val="32"/>
          <w:szCs w:val="32"/>
        </w:rPr>
      </w:pPr>
      <w:r w:rsidRPr="00E07A2C">
        <w:rPr>
          <w:rFonts w:asciiTheme="minorHAnsi" w:hAnsiTheme="minorHAnsi" w:cstheme="minorHAnsi"/>
          <w:b/>
          <w:bCs/>
          <w:sz w:val="32"/>
          <w:szCs w:val="32"/>
        </w:rPr>
        <w:lastRenderedPageBreak/>
        <w:t>Questionnaire</w:t>
      </w:r>
      <w:r>
        <w:rPr>
          <w:rFonts w:asciiTheme="minorHAnsi" w:hAnsiTheme="minorHAnsi" w:cstheme="minorHAnsi"/>
          <w:b/>
          <w:bCs/>
          <w:sz w:val="32"/>
          <w:szCs w:val="32"/>
        </w:rPr>
        <w:t xml:space="preserve"> (suite)</w:t>
      </w:r>
    </w:p>
    <w:p w14:paraId="09ECD22B" w14:textId="77777777" w:rsidR="009B3587" w:rsidRDefault="009B3587" w:rsidP="005C3294">
      <w:pPr>
        <w:pStyle w:val="Paragraphedeliste"/>
        <w:ind w:left="360"/>
        <w:jc w:val="both"/>
        <w:rPr>
          <w:rFonts w:asciiTheme="minorHAnsi" w:hAnsiTheme="minorHAnsi" w:cstheme="minorHAnsi"/>
          <w:i/>
          <w:iCs/>
          <w:color w:val="002060"/>
          <w:sz w:val="28"/>
          <w:szCs w:val="28"/>
        </w:rPr>
      </w:pPr>
    </w:p>
    <w:p w14:paraId="78F6F9A9" w14:textId="0097DB0D" w:rsidR="00F64816" w:rsidRPr="000B2B94" w:rsidRDefault="00BB1119" w:rsidP="005C3294">
      <w:pPr>
        <w:pStyle w:val="Paragraphedeliste"/>
        <w:ind w:left="360"/>
        <w:jc w:val="both"/>
        <w:rPr>
          <w:rFonts w:asciiTheme="minorHAnsi" w:hAnsiTheme="minorHAnsi" w:cstheme="minorHAnsi"/>
          <w:b/>
          <w:bCs/>
          <w:i/>
          <w:iCs/>
          <w:color w:val="002060"/>
          <w:sz w:val="28"/>
          <w:szCs w:val="28"/>
        </w:rPr>
      </w:pPr>
      <w:r w:rsidRPr="000B2B94">
        <w:rPr>
          <w:rFonts w:asciiTheme="minorHAnsi" w:hAnsiTheme="minorHAnsi" w:cstheme="minorHAnsi"/>
          <w:b/>
          <w:bCs/>
          <w:i/>
          <w:iCs/>
          <w:color w:val="002060"/>
          <w:sz w:val="28"/>
          <w:szCs w:val="28"/>
        </w:rPr>
        <w:t>Si vous le souhaitez, n</w:t>
      </w:r>
      <w:r w:rsidR="000207EA" w:rsidRPr="000B2B94">
        <w:rPr>
          <w:rFonts w:asciiTheme="minorHAnsi" w:hAnsiTheme="minorHAnsi" w:cstheme="minorHAnsi"/>
          <w:b/>
          <w:bCs/>
          <w:i/>
          <w:iCs/>
          <w:color w:val="002060"/>
          <w:sz w:val="28"/>
          <w:szCs w:val="28"/>
        </w:rPr>
        <w:t xml:space="preserve">ous vous invitons à </w:t>
      </w:r>
      <w:r w:rsidR="001A7CE3" w:rsidRPr="000B2B94">
        <w:rPr>
          <w:rFonts w:asciiTheme="minorHAnsi" w:hAnsiTheme="minorHAnsi" w:cstheme="minorHAnsi"/>
          <w:b/>
          <w:bCs/>
          <w:i/>
          <w:iCs/>
          <w:color w:val="002060"/>
          <w:sz w:val="28"/>
          <w:szCs w:val="28"/>
        </w:rPr>
        <w:t>poursuivre cette enquête</w:t>
      </w:r>
      <w:r w:rsidR="000207EA" w:rsidRPr="000B2B94">
        <w:rPr>
          <w:rFonts w:asciiTheme="minorHAnsi" w:hAnsiTheme="minorHAnsi" w:cstheme="minorHAnsi"/>
          <w:b/>
          <w:bCs/>
          <w:i/>
          <w:iCs/>
          <w:color w:val="002060"/>
          <w:sz w:val="28"/>
          <w:szCs w:val="28"/>
        </w:rPr>
        <w:t xml:space="preserve"> en ligne </w:t>
      </w:r>
      <w:r w:rsidRPr="000B2B94">
        <w:rPr>
          <w:rFonts w:asciiTheme="minorHAnsi" w:hAnsiTheme="minorHAnsi" w:cstheme="minorHAnsi"/>
          <w:b/>
          <w:bCs/>
          <w:i/>
          <w:iCs/>
          <w:color w:val="002060"/>
          <w:sz w:val="28"/>
          <w:szCs w:val="28"/>
        </w:rPr>
        <w:t>afin que nous puissions recueillir d</w:t>
      </w:r>
      <w:r w:rsidR="003826E5" w:rsidRPr="000B2B94">
        <w:rPr>
          <w:rFonts w:asciiTheme="minorHAnsi" w:hAnsiTheme="minorHAnsi" w:cstheme="minorHAnsi"/>
          <w:b/>
          <w:bCs/>
          <w:i/>
          <w:iCs/>
          <w:color w:val="002060"/>
          <w:sz w:val="28"/>
          <w:szCs w:val="28"/>
        </w:rPr>
        <w:t>es</w:t>
      </w:r>
      <w:r w:rsidRPr="000B2B94">
        <w:rPr>
          <w:rFonts w:asciiTheme="minorHAnsi" w:hAnsiTheme="minorHAnsi" w:cstheme="minorHAnsi"/>
          <w:b/>
          <w:bCs/>
          <w:i/>
          <w:iCs/>
          <w:color w:val="002060"/>
          <w:sz w:val="28"/>
          <w:szCs w:val="28"/>
        </w:rPr>
        <w:t xml:space="preserve"> informations</w:t>
      </w:r>
      <w:r w:rsidR="003826E5" w:rsidRPr="000B2B94">
        <w:rPr>
          <w:rFonts w:asciiTheme="minorHAnsi" w:hAnsiTheme="minorHAnsi" w:cstheme="minorHAnsi"/>
          <w:b/>
          <w:bCs/>
          <w:i/>
          <w:iCs/>
          <w:color w:val="002060"/>
          <w:sz w:val="28"/>
          <w:szCs w:val="28"/>
        </w:rPr>
        <w:t xml:space="preserve"> complémentaires</w:t>
      </w:r>
      <w:r w:rsidRPr="000B2B94">
        <w:rPr>
          <w:rFonts w:asciiTheme="minorHAnsi" w:hAnsiTheme="minorHAnsi" w:cstheme="minorHAnsi"/>
          <w:b/>
          <w:bCs/>
          <w:i/>
          <w:iCs/>
          <w:color w:val="002060"/>
          <w:sz w:val="28"/>
          <w:szCs w:val="28"/>
        </w:rPr>
        <w:t xml:space="preserve"> relatives à la Santé et à la Sécurité au travail au sein de votre structure</w:t>
      </w:r>
      <w:r w:rsidR="001A7CE3" w:rsidRPr="000B2B94">
        <w:rPr>
          <w:rFonts w:asciiTheme="minorHAnsi" w:hAnsiTheme="minorHAnsi" w:cstheme="minorHAnsi"/>
          <w:b/>
          <w:bCs/>
          <w:i/>
          <w:iCs/>
          <w:color w:val="002060"/>
          <w:sz w:val="28"/>
          <w:szCs w:val="28"/>
        </w:rPr>
        <w:t xml:space="preserve">. </w:t>
      </w:r>
      <w:r w:rsidR="000207EA" w:rsidRPr="000B2B94">
        <w:rPr>
          <w:rFonts w:asciiTheme="minorHAnsi" w:hAnsiTheme="minorHAnsi" w:cstheme="minorHAnsi"/>
          <w:b/>
          <w:bCs/>
          <w:i/>
          <w:iCs/>
          <w:color w:val="002060"/>
          <w:sz w:val="28"/>
          <w:szCs w:val="28"/>
        </w:rPr>
        <w:t>En revanche,</w:t>
      </w:r>
      <w:r w:rsidR="001A7CE3" w:rsidRPr="000B2B94">
        <w:rPr>
          <w:rFonts w:asciiTheme="minorHAnsi" w:hAnsiTheme="minorHAnsi" w:cstheme="minorHAnsi"/>
          <w:b/>
          <w:bCs/>
          <w:i/>
          <w:iCs/>
          <w:color w:val="002060"/>
          <w:sz w:val="28"/>
          <w:szCs w:val="28"/>
        </w:rPr>
        <w:t xml:space="preserve"> si vous </w:t>
      </w:r>
      <w:r w:rsidRPr="000B2B94">
        <w:rPr>
          <w:rFonts w:asciiTheme="minorHAnsi" w:hAnsiTheme="minorHAnsi" w:cstheme="minorHAnsi"/>
          <w:b/>
          <w:bCs/>
          <w:i/>
          <w:iCs/>
          <w:color w:val="002060"/>
          <w:sz w:val="28"/>
          <w:szCs w:val="28"/>
        </w:rPr>
        <w:t>préférez</w:t>
      </w:r>
      <w:r w:rsidR="001A7CE3" w:rsidRPr="000B2B94">
        <w:rPr>
          <w:rFonts w:asciiTheme="minorHAnsi" w:hAnsiTheme="minorHAnsi" w:cstheme="minorHAnsi"/>
          <w:b/>
          <w:bCs/>
          <w:i/>
          <w:iCs/>
          <w:color w:val="002060"/>
          <w:sz w:val="28"/>
          <w:szCs w:val="28"/>
        </w:rPr>
        <w:t xml:space="preserve"> répondre à ces</w:t>
      </w:r>
      <w:r w:rsidR="00094CC0" w:rsidRPr="000B2B94">
        <w:rPr>
          <w:rFonts w:asciiTheme="minorHAnsi" w:hAnsiTheme="minorHAnsi" w:cstheme="minorHAnsi"/>
          <w:b/>
          <w:bCs/>
          <w:i/>
          <w:iCs/>
          <w:color w:val="002060"/>
          <w:sz w:val="28"/>
          <w:szCs w:val="28"/>
        </w:rPr>
        <w:t xml:space="preserve"> </w:t>
      </w:r>
      <w:r w:rsidR="00C33334">
        <w:rPr>
          <w:rFonts w:asciiTheme="minorHAnsi" w:hAnsiTheme="minorHAnsi" w:cstheme="minorHAnsi"/>
          <w:b/>
          <w:bCs/>
          <w:i/>
          <w:iCs/>
          <w:color w:val="002060"/>
          <w:sz w:val="28"/>
          <w:szCs w:val="28"/>
        </w:rPr>
        <w:t>4</w:t>
      </w:r>
      <w:r w:rsidR="00094CC0" w:rsidRPr="000B2B94">
        <w:rPr>
          <w:rFonts w:asciiTheme="minorHAnsi" w:hAnsiTheme="minorHAnsi" w:cstheme="minorHAnsi"/>
          <w:b/>
          <w:bCs/>
          <w:i/>
          <w:iCs/>
          <w:color w:val="002060"/>
          <w:sz w:val="28"/>
          <w:szCs w:val="28"/>
        </w:rPr>
        <w:t xml:space="preserve"> autres</w:t>
      </w:r>
      <w:r w:rsidR="001A7CE3" w:rsidRPr="000B2B94">
        <w:rPr>
          <w:rFonts w:asciiTheme="minorHAnsi" w:hAnsiTheme="minorHAnsi" w:cstheme="minorHAnsi"/>
          <w:b/>
          <w:bCs/>
          <w:i/>
          <w:iCs/>
          <w:color w:val="002060"/>
          <w:sz w:val="28"/>
          <w:szCs w:val="28"/>
        </w:rPr>
        <w:t xml:space="preserve"> questions ultérieurement</w:t>
      </w:r>
      <w:r w:rsidR="00094CC0" w:rsidRPr="000B2B94">
        <w:rPr>
          <w:rFonts w:asciiTheme="minorHAnsi" w:hAnsiTheme="minorHAnsi" w:cstheme="minorHAnsi"/>
          <w:b/>
          <w:bCs/>
          <w:i/>
          <w:iCs/>
          <w:color w:val="002060"/>
          <w:sz w:val="28"/>
          <w:szCs w:val="28"/>
        </w:rPr>
        <w:t>,</w:t>
      </w:r>
      <w:r w:rsidR="000207EA" w:rsidRPr="000B2B94">
        <w:rPr>
          <w:rFonts w:asciiTheme="minorHAnsi" w:hAnsiTheme="minorHAnsi" w:cstheme="minorHAnsi"/>
          <w:b/>
          <w:bCs/>
          <w:i/>
          <w:iCs/>
          <w:color w:val="002060"/>
          <w:sz w:val="28"/>
          <w:szCs w:val="28"/>
        </w:rPr>
        <w:t xml:space="preserve"> </w:t>
      </w:r>
      <w:r w:rsidR="00C33334">
        <w:rPr>
          <w:rFonts w:asciiTheme="minorHAnsi" w:hAnsiTheme="minorHAnsi" w:cstheme="minorHAnsi"/>
          <w:b/>
          <w:bCs/>
          <w:i/>
          <w:iCs/>
          <w:color w:val="002060"/>
          <w:sz w:val="28"/>
          <w:szCs w:val="28"/>
        </w:rPr>
        <w:t>(</w:t>
      </w:r>
      <w:r w:rsidR="000207EA" w:rsidRPr="000B2B94">
        <w:rPr>
          <w:rFonts w:asciiTheme="minorHAnsi" w:hAnsiTheme="minorHAnsi" w:cstheme="minorHAnsi"/>
          <w:b/>
          <w:bCs/>
          <w:i/>
          <w:iCs/>
          <w:color w:val="002060"/>
          <w:sz w:val="28"/>
          <w:szCs w:val="28"/>
        </w:rPr>
        <w:t>dans le cadre d’un entretien téléphonique ou en Visio</w:t>
      </w:r>
      <w:r w:rsidR="00C33334">
        <w:rPr>
          <w:rFonts w:asciiTheme="minorHAnsi" w:hAnsiTheme="minorHAnsi" w:cstheme="minorHAnsi"/>
          <w:b/>
          <w:bCs/>
          <w:i/>
          <w:iCs/>
          <w:color w:val="002060"/>
          <w:sz w:val="28"/>
          <w:szCs w:val="28"/>
        </w:rPr>
        <w:t>)</w:t>
      </w:r>
      <w:r w:rsidR="000207EA" w:rsidRPr="000B2B94">
        <w:rPr>
          <w:rFonts w:asciiTheme="minorHAnsi" w:hAnsiTheme="minorHAnsi" w:cstheme="minorHAnsi"/>
          <w:b/>
          <w:bCs/>
          <w:i/>
          <w:iCs/>
          <w:color w:val="002060"/>
          <w:sz w:val="28"/>
          <w:szCs w:val="28"/>
        </w:rPr>
        <w:t>,</w:t>
      </w:r>
      <w:r w:rsidR="001A7CE3" w:rsidRPr="000B2B94">
        <w:rPr>
          <w:rFonts w:asciiTheme="minorHAnsi" w:hAnsiTheme="minorHAnsi" w:cstheme="minorHAnsi"/>
          <w:b/>
          <w:bCs/>
          <w:i/>
          <w:iCs/>
          <w:color w:val="002060"/>
          <w:sz w:val="28"/>
          <w:szCs w:val="28"/>
        </w:rPr>
        <w:t xml:space="preserve"> nous vous</w:t>
      </w:r>
      <w:r w:rsidR="000207EA" w:rsidRPr="000B2B94">
        <w:rPr>
          <w:rFonts w:asciiTheme="minorHAnsi" w:hAnsiTheme="minorHAnsi" w:cstheme="minorHAnsi"/>
          <w:b/>
          <w:bCs/>
          <w:i/>
          <w:iCs/>
          <w:color w:val="002060"/>
          <w:sz w:val="28"/>
          <w:szCs w:val="28"/>
        </w:rPr>
        <w:t xml:space="preserve"> contacterons afin de fixer un rendez-vous</w:t>
      </w:r>
      <w:r w:rsidR="001A7CE3" w:rsidRPr="000B2B94">
        <w:rPr>
          <w:rFonts w:asciiTheme="minorHAnsi" w:hAnsiTheme="minorHAnsi" w:cstheme="minorHAnsi"/>
          <w:b/>
          <w:bCs/>
          <w:i/>
          <w:iCs/>
          <w:color w:val="002060"/>
          <w:sz w:val="28"/>
          <w:szCs w:val="28"/>
        </w:rPr>
        <w:t xml:space="preserve">. </w:t>
      </w:r>
      <w:r w:rsidR="000207EA" w:rsidRPr="000B2B94">
        <w:rPr>
          <w:rFonts w:asciiTheme="minorHAnsi" w:hAnsiTheme="minorHAnsi" w:cstheme="minorHAnsi"/>
          <w:b/>
          <w:bCs/>
          <w:i/>
          <w:iCs/>
          <w:color w:val="002060"/>
          <w:sz w:val="28"/>
          <w:szCs w:val="28"/>
        </w:rPr>
        <w:t>Merci de nous faire connaitre votre choix.</w:t>
      </w:r>
    </w:p>
    <w:p w14:paraId="400C1CB9" w14:textId="77777777" w:rsidR="00F64816" w:rsidRPr="000B2B94" w:rsidRDefault="00F64816" w:rsidP="005C3294">
      <w:pPr>
        <w:pStyle w:val="Paragraphedeliste"/>
        <w:ind w:left="360"/>
        <w:jc w:val="both"/>
        <w:rPr>
          <w:rFonts w:asciiTheme="minorHAnsi" w:hAnsiTheme="minorHAnsi" w:cstheme="minorHAnsi"/>
          <w:b/>
          <w:bCs/>
          <w:color w:val="002060"/>
          <w:sz w:val="24"/>
          <w:szCs w:val="24"/>
        </w:rPr>
      </w:pPr>
    </w:p>
    <w:p w14:paraId="6394FBBA" w14:textId="265AF022" w:rsidR="001A7CE3" w:rsidRPr="000B2B94" w:rsidRDefault="001A7CE3" w:rsidP="001A7CE3">
      <w:pPr>
        <w:pStyle w:val="Paragraphedeliste"/>
        <w:ind w:left="360"/>
        <w:rPr>
          <w:rFonts w:asciiTheme="minorHAnsi" w:hAnsiTheme="minorHAnsi" w:cstheme="minorHAnsi"/>
          <w:b/>
          <w:bCs/>
          <w:color w:val="002060"/>
          <w:sz w:val="24"/>
          <w:szCs w:val="24"/>
        </w:rPr>
      </w:pPr>
      <w:r w:rsidRPr="000B2B94">
        <w:rPr>
          <w:rFonts w:asciiTheme="minorHAnsi" w:hAnsiTheme="minorHAnsi" w:cstheme="minorHAnsi"/>
          <w:b/>
          <w:bCs/>
          <w:color w:val="002060"/>
          <w:sz w:val="36"/>
          <w:szCs w:val="36"/>
        </w:rPr>
        <w:t xml:space="preserve">□ </w:t>
      </w:r>
      <w:r w:rsidRPr="000B2B94">
        <w:rPr>
          <w:rFonts w:asciiTheme="minorHAnsi" w:hAnsiTheme="minorHAnsi" w:cstheme="minorHAnsi"/>
          <w:b/>
          <w:bCs/>
          <w:color w:val="002060"/>
          <w:sz w:val="24"/>
          <w:szCs w:val="24"/>
        </w:rPr>
        <w:t>Je ne souhaite pas poursuivre cette enquête</w:t>
      </w:r>
    </w:p>
    <w:p w14:paraId="7B95AF90" w14:textId="3845351B" w:rsidR="001A7CE3" w:rsidRPr="000B2B94" w:rsidRDefault="001A7CE3" w:rsidP="001A7CE3">
      <w:pPr>
        <w:pStyle w:val="Paragraphedeliste"/>
        <w:ind w:left="360"/>
        <w:rPr>
          <w:rFonts w:asciiTheme="minorHAnsi" w:hAnsiTheme="minorHAnsi" w:cstheme="minorHAnsi"/>
          <w:b/>
          <w:bCs/>
          <w:color w:val="002060"/>
          <w:sz w:val="24"/>
          <w:szCs w:val="24"/>
        </w:rPr>
      </w:pPr>
      <w:r w:rsidRPr="000B2B94">
        <w:rPr>
          <w:rFonts w:asciiTheme="minorHAnsi" w:hAnsiTheme="minorHAnsi" w:cstheme="minorHAnsi"/>
          <w:b/>
          <w:bCs/>
          <w:color w:val="002060"/>
          <w:sz w:val="36"/>
          <w:szCs w:val="36"/>
        </w:rPr>
        <w:t xml:space="preserve">□ </w:t>
      </w:r>
      <w:r w:rsidRPr="000B2B94">
        <w:rPr>
          <w:rFonts w:asciiTheme="minorHAnsi" w:hAnsiTheme="minorHAnsi" w:cstheme="minorHAnsi"/>
          <w:b/>
          <w:bCs/>
          <w:color w:val="002060"/>
          <w:sz w:val="24"/>
          <w:szCs w:val="24"/>
        </w:rPr>
        <w:t>Je souhaite répondre en ligne</w:t>
      </w:r>
    </w:p>
    <w:p w14:paraId="65E94D5E" w14:textId="59DBB2C1" w:rsidR="001A7CE3" w:rsidRPr="004C3000" w:rsidRDefault="001A7CE3" w:rsidP="000207EA">
      <w:pPr>
        <w:pStyle w:val="Paragraphedeliste"/>
        <w:ind w:left="360"/>
        <w:rPr>
          <w:rFonts w:asciiTheme="minorHAnsi" w:hAnsiTheme="minorHAnsi" w:cstheme="minorHAnsi"/>
          <w:color w:val="002060"/>
          <w:sz w:val="24"/>
          <w:szCs w:val="24"/>
        </w:rPr>
      </w:pPr>
      <w:r w:rsidRPr="000B2B94">
        <w:rPr>
          <w:rFonts w:asciiTheme="minorHAnsi" w:hAnsiTheme="minorHAnsi" w:cstheme="minorHAnsi"/>
          <w:b/>
          <w:bCs/>
          <w:color w:val="002060"/>
          <w:sz w:val="36"/>
          <w:szCs w:val="36"/>
        </w:rPr>
        <w:t xml:space="preserve">□ </w:t>
      </w:r>
      <w:r w:rsidRPr="000B2B94">
        <w:rPr>
          <w:rFonts w:asciiTheme="minorHAnsi" w:hAnsiTheme="minorHAnsi" w:cstheme="minorHAnsi"/>
          <w:b/>
          <w:bCs/>
          <w:color w:val="002060"/>
          <w:sz w:val="24"/>
          <w:szCs w:val="24"/>
        </w:rPr>
        <w:t xml:space="preserve">Je </w:t>
      </w:r>
      <w:r w:rsidR="00BB1119" w:rsidRPr="000B2B94">
        <w:rPr>
          <w:rFonts w:asciiTheme="minorHAnsi" w:hAnsiTheme="minorHAnsi" w:cstheme="minorHAnsi"/>
          <w:b/>
          <w:bCs/>
          <w:color w:val="002060"/>
          <w:sz w:val="24"/>
          <w:szCs w:val="24"/>
        </w:rPr>
        <w:t>préfère</w:t>
      </w:r>
      <w:r w:rsidRPr="000B2B94">
        <w:rPr>
          <w:rFonts w:asciiTheme="minorHAnsi" w:hAnsiTheme="minorHAnsi" w:cstheme="minorHAnsi"/>
          <w:b/>
          <w:bCs/>
          <w:color w:val="002060"/>
          <w:sz w:val="24"/>
          <w:szCs w:val="24"/>
        </w:rPr>
        <w:t xml:space="preserve"> répondre ultérieurement</w:t>
      </w:r>
      <w:r w:rsidR="004C3000" w:rsidRPr="000B2B94">
        <w:rPr>
          <w:rFonts w:asciiTheme="minorHAnsi" w:hAnsiTheme="minorHAnsi" w:cstheme="minorHAnsi"/>
          <w:b/>
          <w:bCs/>
          <w:color w:val="002060"/>
          <w:sz w:val="24"/>
          <w:szCs w:val="24"/>
        </w:rPr>
        <w:t> – Nom et coordonnées de la personne à contacter :</w:t>
      </w:r>
      <w:r w:rsidR="004C3000" w:rsidRPr="004C3000">
        <w:rPr>
          <w:rFonts w:asciiTheme="minorHAnsi" w:hAnsiTheme="minorHAnsi" w:cstheme="minorHAnsi"/>
          <w:color w:val="002060"/>
          <w:sz w:val="24"/>
          <w:szCs w:val="24"/>
        </w:rPr>
        <w:t xml:space="preserve"> </w:t>
      </w:r>
      <w:r w:rsidR="004C3000">
        <w:rPr>
          <w:rFonts w:asciiTheme="minorHAnsi" w:hAnsiTheme="minorHAnsi" w:cstheme="minorHAnsi"/>
          <w:color w:val="002060"/>
          <w:sz w:val="24"/>
          <w:szCs w:val="24"/>
        </w:rPr>
        <w:t>……………………………………………</w:t>
      </w:r>
      <w:r w:rsidR="004A7955">
        <w:rPr>
          <w:rFonts w:asciiTheme="minorHAnsi" w:hAnsiTheme="minorHAnsi" w:cstheme="minorHAnsi"/>
          <w:color w:val="002060"/>
          <w:sz w:val="24"/>
          <w:szCs w:val="24"/>
        </w:rPr>
        <w:t>…………………………………………………………………………………………</w:t>
      </w:r>
    </w:p>
    <w:p w14:paraId="2AFE26A4" w14:textId="424A06A9" w:rsidR="001A7CE3" w:rsidRDefault="001A7CE3" w:rsidP="001A7CE3">
      <w:pPr>
        <w:pStyle w:val="Paragraphedeliste"/>
        <w:ind w:left="360"/>
        <w:rPr>
          <w:rFonts w:asciiTheme="minorHAnsi" w:hAnsiTheme="minorHAnsi" w:cstheme="minorHAnsi"/>
          <w:sz w:val="24"/>
          <w:szCs w:val="24"/>
        </w:rPr>
      </w:pPr>
    </w:p>
    <w:p w14:paraId="284DB087" w14:textId="77777777" w:rsidR="004C3000" w:rsidRDefault="004C3000" w:rsidP="001A7CE3">
      <w:pPr>
        <w:pStyle w:val="Paragraphedeliste"/>
        <w:ind w:left="360"/>
        <w:rPr>
          <w:rFonts w:asciiTheme="minorHAnsi" w:hAnsiTheme="minorHAnsi" w:cstheme="minorHAnsi"/>
          <w:sz w:val="24"/>
          <w:szCs w:val="24"/>
        </w:rPr>
      </w:pPr>
    </w:p>
    <w:p w14:paraId="41E5FCCE" w14:textId="77777777" w:rsidR="00F64816" w:rsidRPr="00426F0E" w:rsidRDefault="00F64816" w:rsidP="005C3294">
      <w:pPr>
        <w:pStyle w:val="Paragraphedeliste"/>
        <w:ind w:left="360"/>
        <w:jc w:val="both"/>
        <w:rPr>
          <w:rFonts w:asciiTheme="minorHAnsi" w:hAnsiTheme="minorHAnsi" w:cstheme="minorHAnsi"/>
          <w:sz w:val="24"/>
          <w:szCs w:val="24"/>
        </w:rPr>
      </w:pPr>
    </w:p>
    <w:p w14:paraId="56200AF1" w14:textId="01DCADC5" w:rsidR="005C3294" w:rsidRPr="00426F0E" w:rsidRDefault="005C3294" w:rsidP="000B2B9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Indépendamment de qui était en charge de l’évaluation des risques professionnels</w:t>
      </w:r>
      <w:r w:rsidR="00BB1119">
        <w:rPr>
          <w:rFonts w:asciiTheme="minorHAnsi" w:hAnsiTheme="minorHAnsi" w:cstheme="minorHAnsi"/>
          <w:b/>
          <w:bCs/>
          <w:sz w:val="24"/>
          <w:szCs w:val="24"/>
        </w:rPr>
        <w:t xml:space="preserve"> au sein de votre structure</w:t>
      </w:r>
      <w:r w:rsidRPr="00426F0E">
        <w:rPr>
          <w:rFonts w:asciiTheme="minorHAnsi" w:hAnsiTheme="minorHAnsi" w:cstheme="minorHAnsi"/>
          <w:b/>
          <w:bCs/>
          <w:sz w:val="24"/>
          <w:szCs w:val="24"/>
        </w:rPr>
        <w:t xml:space="preserve">, pouvez-vous </w:t>
      </w:r>
      <w:r w:rsidR="004A7955">
        <w:rPr>
          <w:rFonts w:asciiTheme="minorHAnsi" w:hAnsiTheme="minorHAnsi" w:cstheme="minorHAnsi"/>
          <w:b/>
          <w:bCs/>
          <w:sz w:val="24"/>
          <w:szCs w:val="24"/>
        </w:rPr>
        <w:t>expliciter</w:t>
      </w:r>
      <w:r w:rsidRPr="00426F0E">
        <w:rPr>
          <w:rFonts w:asciiTheme="minorHAnsi" w:hAnsiTheme="minorHAnsi" w:cstheme="minorHAnsi"/>
          <w:b/>
          <w:bCs/>
          <w:sz w:val="24"/>
          <w:szCs w:val="24"/>
        </w:rPr>
        <w:t xml:space="preserve"> </w:t>
      </w:r>
      <w:r w:rsidR="00F803F4">
        <w:rPr>
          <w:rFonts w:asciiTheme="minorHAnsi" w:hAnsiTheme="minorHAnsi" w:cstheme="minorHAnsi"/>
          <w:b/>
          <w:bCs/>
          <w:sz w:val="24"/>
          <w:szCs w:val="24"/>
        </w:rPr>
        <w:t>les modalités de</w:t>
      </w:r>
      <w:r w:rsidRPr="00426F0E">
        <w:rPr>
          <w:rFonts w:asciiTheme="minorHAnsi" w:hAnsiTheme="minorHAnsi" w:cstheme="minorHAnsi"/>
          <w:b/>
          <w:bCs/>
          <w:sz w:val="24"/>
          <w:szCs w:val="24"/>
        </w:rPr>
        <w:t xml:space="preserve"> la démarche</w:t>
      </w:r>
      <w:r w:rsidR="00BB1119">
        <w:rPr>
          <w:rFonts w:asciiTheme="minorHAnsi" w:hAnsiTheme="minorHAnsi" w:cstheme="minorHAnsi"/>
          <w:b/>
          <w:bCs/>
          <w:sz w:val="24"/>
          <w:szCs w:val="24"/>
        </w:rPr>
        <w:t xml:space="preserve"> mise en œuvre</w:t>
      </w:r>
      <w:r w:rsidRPr="00426F0E">
        <w:rPr>
          <w:rFonts w:asciiTheme="minorHAnsi" w:hAnsiTheme="minorHAnsi" w:cstheme="minorHAnsi"/>
          <w:b/>
          <w:bCs/>
          <w:sz w:val="24"/>
          <w:szCs w:val="24"/>
        </w:rPr>
        <w:t xml:space="preserve"> (méthode</w:t>
      </w:r>
      <w:r w:rsidR="00433D25" w:rsidRPr="00426F0E">
        <w:rPr>
          <w:rFonts w:asciiTheme="minorHAnsi" w:hAnsiTheme="minorHAnsi" w:cstheme="minorHAnsi"/>
          <w:b/>
          <w:bCs/>
          <w:sz w:val="24"/>
          <w:szCs w:val="24"/>
        </w:rPr>
        <w:t>s</w:t>
      </w:r>
      <w:r w:rsidRPr="00426F0E">
        <w:rPr>
          <w:rFonts w:asciiTheme="minorHAnsi" w:hAnsiTheme="minorHAnsi" w:cstheme="minorHAnsi"/>
          <w:b/>
          <w:bCs/>
          <w:sz w:val="24"/>
          <w:szCs w:val="24"/>
        </w:rPr>
        <w:t>, outil</w:t>
      </w:r>
      <w:r w:rsidR="00433D25" w:rsidRPr="00426F0E">
        <w:rPr>
          <w:rFonts w:asciiTheme="minorHAnsi" w:hAnsiTheme="minorHAnsi" w:cstheme="minorHAnsi"/>
          <w:b/>
          <w:bCs/>
          <w:sz w:val="24"/>
          <w:szCs w:val="24"/>
        </w:rPr>
        <w:t>s</w:t>
      </w:r>
      <w:r w:rsidR="00646E3D">
        <w:rPr>
          <w:rFonts w:asciiTheme="minorHAnsi" w:hAnsiTheme="minorHAnsi" w:cstheme="minorHAnsi"/>
          <w:b/>
          <w:bCs/>
          <w:sz w:val="24"/>
          <w:szCs w:val="24"/>
        </w:rPr>
        <w:t>, durée</w:t>
      </w:r>
      <w:r w:rsidR="00D37D6F" w:rsidRPr="00426F0E">
        <w:rPr>
          <w:rFonts w:asciiTheme="minorHAnsi" w:hAnsiTheme="minorHAnsi" w:cstheme="minorHAnsi"/>
          <w:b/>
          <w:bCs/>
          <w:sz w:val="24"/>
          <w:szCs w:val="24"/>
        </w:rPr>
        <w:t>…) ?</w:t>
      </w:r>
    </w:p>
    <w:p w14:paraId="602FA327" w14:textId="77777777" w:rsidR="00CA299C" w:rsidRDefault="00CA299C" w:rsidP="00D37D6F">
      <w:pPr>
        <w:jc w:val="both"/>
        <w:rPr>
          <w:rFonts w:asciiTheme="minorHAnsi" w:hAnsiTheme="minorHAnsi" w:cstheme="minorHAnsi"/>
          <w:sz w:val="24"/>
          <w:szCs w:val="24"/>
        </w:rPr>
      </w:pPr>
    </w:p>
    <w:p w14:paraId="05945CCF" w14:textId="77777777" w:rsidR="00CA299C" w:rsidRDefault="00CA299C" w:rsidP="00D37D6F">
      <w:pPr>
        <w:jc w:val="both"/>
        <w:rPr>
          <w:rFonts w:asciiTheme="minorHAnsi" w:hAnsiTheme="minorHAnsi" w:cstheme="minorHAnsi"/>
          <w:sz w:val="24"/>
          <w:szCs w:val="24"/>
        </w:rPr>
      </w:pPr>
    </w:p>
    <w:p w14:paraId="061D7098" w14:textId="77777777" w:rsidR="00BB1119" w:rsidRDefault="00BB1119" w:rsidP="00D37D6F">
      <w:pPr>
        <w:jc w:val="both"/>
        <w:rPr>
          <w:rFonts w:asciiTheme="minorHAnsi" w:hAnsiTheme="minorHAnsi" w:cstheme="minorHAnsi"/>
          <w:sz w:val="24"/>
          <w:szCs w:val="24"/>
        </w:rPr>
      </w:pPr>
    </w:p>
    <w:p w14:paraId="6BF39364" w14:textId="77777777" w:rsidR="003826E5" w:rsidRDefault="003826E5" w:rsidP="00D37D6F">
      <w:pPr>
        <w:jc w:val="both"/>
        <w:rPr>
          <w:rFonts w:asciiTheme="minorHAnsi" w:hAnsiTheme="minorHAnsi" w:cstheme="minorHAnsi"/>
          <w:sz w:val="24"/>
          <w:szCs w:val="24"/>
        </w:rPr>
      </w:pPr>
    </w:p>
    <w:p w14:paraId="5CCCDD7F" w14:textId="77777777" w:rsidR="003826E5" w:rsidRDefault="003826E5" w:rsidP="00D37D6F">
      <w:pPr>
        <w:jc w:val="both"/>
        <w:rPr>
          <w:rFonts w:asciiTheme="minorHAnsi" w:hAnsiTheme="minorHAnsi" w:cstheme="minorHAnsi"/>
          <w:sz w:val="24"/>
          <w:szCs w:val="24"/>
        </w:rPr>
      </w:pPr>
    </w:p>
    <w:p w14:paraId="324072B3" w14:textId="77777777" w:rsidR="003826E5" w:rsidRDefault="003826E5" w:rsidP="00D37D6F">
      <w:pPr>
        <w:jc w:val="both"/>
        <w:rPr>
          <w:rFonts w:asciiTheme="minorHAnsi" w:hAnsiTheme="minorHAnsi" w:cstheme="minorHAnsi"/>
          <w:sz w:val="24"/>
          <w:szCs w:val="24"/>
        </w:rPr>
      </w:pPr>
    </w:p>
    <w:p w14:paraId="567D631B" w14:textId="77777777" w:rsidR="00BB1119" w:rsidRDefault="00BB1119" w:rsidP="00D37D6F">
      <w:pPr>
        <w:jc w:val="both"/>
        <w:rPr>
          <w:rFonts w:asciiTheme="minorHAnsi" w:hAnsiTheme="minorHAnsi" w:cstheme="minorHAnsi"/>
          <w:sz w:val="24"/>
          <w:szCs w:val="24"/>
        </w:rPr>
      </w:pPr>
    </w:p>
    <w:p w14:paraId="4DE6EEE7" w14:textId="77777777" w:rsidR="00BB1119" w:rsidRDefault="00BB1119" w:rsidP="00D37D6F">
      <w:pPr>
        <w:jc w:val="both"/>
        <w:rPr>
          <w:rFonts w:asciiTheme="minorHAnsi" w:hAnsiTheme="minorHAnsi" w:cstheme="minorHAnsi"/>
          <w:sz w:val="24"/>
          <w:szCs w:val="24"/>
        </w:rPr>
      </w:pPr>
    </w:p>
    <w:p w14:paraId="001AFB0B" w14:textId="77777777" w:rsidR="00383F6B" w:rsidRPr="00426F0E" w:rsidRDefault="00383F6B" w:rsidP="00D37D6F">
      <w:pPr>
        <w:jc w:val="both"/>
        <w:rPr>
          <w:rFonts w:asciiTheme="minorHAnsi" w:hAnsiTheme="minorHAnsi" w:cstheme="minorHAnsi"/>
          <w:sz w:val="24"/>
          <w:szCs w:val="24"/>
        </w:rPr>
      </w:pPr>
    </w:p>
    <w:p w14:paraId="24CB6987" w14:textId="77777777" w:rsidR="00D37D6F" w:rsidRPr="00426F0E" w:rsidRDefault="00D37D6F" w:rsidP="00D37D6F">
      <w:pPr>
        <w:jc w:val="both"/>
        <w:rPr>
          <w:rFonts w:asciiTheme="minorHAnsi" w:hAnsiTheme="minorHAnsi" w:cstheme="minorHAnsi"/>
          <w:sz w:val="24"/>
          <w:szCs w:val="24"/>
        </w:rPr>
      </w:pPr>
    </w:p>
    <w:p w14:paraId="383C2716" w14:textId="1C9EF5A1" w:rsidR="00D37D6F" w:rsidRPr="00426F0E" w:rsidRDefault="00D37D6F" w:rsidP="000B2B9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Quels enseignements tirez-vous de la démarche d’évaluation des risques professionnels</w:t>
      </w:r>
      <w:r w:rsidR="000052DA">
        <w:rPr>
          <w:rFonts w:asciiTheme="minorHAnsi" w:hAnsiTheme="minorHAnsi" w:cstheme="minorHAnsi"/>
          <w:b/>
          <w:bCs/>
          <w:sz w:val="24"/>
          <w:szCs w:val="24"/>
        </w:rPr>
        <w:t xml:space="preserve"> et quels effets</w:t>
      </w:r>
      <w:r w:rsidR="000052DA">
        <w:rPr>
          <w:rStyle w:val="Appelnotedebasdep"/>
          <w:rFonts w:asciiTheme="minorHAnsi" w:hAnsiTheme="minorHAnsi" w:cstheme="minorHAnsi"/>
          <w:b/>
          <w:bCs/>
          <w:sz w:val="24"/>
          <w:szCs w:val="24"/>
        </w:rPr>
        <w:footnoteReference w:id="2"/>
      </w:r>
      <w:r w:rsidR="00E35F13">
        <w:rPr>
          <w:rFonts w:asciiTheme="minorHAnsi" w:hAnsiTheme="minorHAnsi" w:cstheme="minorHAnsi"/>
          <w:b/>
          <w:bCs/>
          <w:sz w:val="24"/>
          <w:szCs w:val="24"/>
        </w:rPr>
        <w:t xml:space="preserve"> </w:t>
      </w:r>
      <w:r w:rsidR="000052DA">
        <w:rPr>
          <w:rFonts w:asciiTheme="minorHAnsi" w:hAnsiTheme="minorHAnsi" w:cstheme="minorHAnsi"/>
          <w:b/>
          <w:bCs/>
          <w:sz w:val="24"/>
          <w:szCs w:val="24"/>
        </w:rPr>
        <w:t>avez-vous observé au sein de votre structure</w:t>
      </w:r>
      <w:r w:rsidRPr="00426F0E">
        <w:rPr>
          <w:rFonts w:asciiTheme="minorHAnsi" w:hAnsiTheme="minorHAnsi" w:cstheme="minorHAnsi"/>
          <w:b/>
          <w:bCs/>
          <w:sz w:val="24"/>
          <w:szCs w:val="24"/>
        </w:rPr>
        <w:t> ?</w:t>
      </w:r>
    </w:p>
    <w:p w14:paraId="5CCF0F27" w14:textId="77777777" w:rsidR="0077698A" w:rsidRPr="00426F0E" w:rsidRDefault="0077698A" w:rsidP="0077698A">
      <w:pPr>
        <w:jc w:val="both"/>
        <w:rPr>
          <w:rFonts w:asciiTheme="minorHAnsi" w:hAnsiTheme="minorHAnsi" w:cstheme="minorHAnsi"/>
          <w:sz w:val="24"/>
          <w:szCs w:val="24"/>
        </w:rPr>
      </w:pPr>
    </w:p>
    <w:p w14:paraId="1956542C" w14:textId="77777777" w:rsidR="0077698A" w:rsidRPr="00426F0E" w:rsidRDefault="0077698A" w:rsidP="0077698A">
      <w:pPr>
        <w:jc w:val="both"/>
        <w:rPr>
          <w:rFonts w:asciiTheme="minorHAnsi" w:hAnsiTheme="minorHAnsi" w:cstheme="minorHAnsi"/>
          <w:sz w:val="24"/>
          <w:szCs w:val="24"/>
        </w:rPr>
      </w:pPr>
    </w:p>
    <w:p w14:paraId="2C04A132" w14:textId="77777777" w:rsidR="004E548D" w:rsidRPr="00426F0E" w:rsidRDefault="004E548D" w:rsidP="0077698A">
      <w:pPr>
        <w:jc w:val="both"/>
        <w:rPr>
          <w:rFonts w:asciiTheme="minorHAnsi" w:hAnsiTheme="minorHAnsi" w:cstheme="minorHAnsi"/>
          <w:sz w:val="24"/>
          <w:szCs w:val="24"/>
        </w:rPr>
      </w:pPr>
    </w:p>
    <w:p w14:paraId="0D8AD55C" w14:textId="77777777" w:rsidR="004E548D" w:rsidRPr="00426F0E" w:rsidRDefault="004E548D" w:rsidP="0077698A">
      <w:pPr>
        <w:jc w:val="both"/>
        <w:rPr>
          <w:rFonts w:asciiTheme="minorHAnsi" w:hAnsiTheme="minorHAnsi" w:cstheme="minorHAnsi"/>
          <w:sz w:val="24"/>
          <w:szCs w:val="24"/>
        </w:rPr>
      </w:pPr>
    </w:p>
    <w:p w14:paraId="7C76D3F1" w14:textId="77777777" w:rsidR="00CA299C" w:rsidRPr="00426F0E" w:rsidRDefault="00CA299C" w:rsidP="0077698A">
      <w:pPr>
        <w:jc w:val="both"/>
        <w:rPr>
          <w:rFonts w:asciiTheme="minorHAnsi" w:hAnsiTheme="minorHAnsi" w:cstheme="minorHAnsi"/>
          <w:sz w:val="24"/>
          <w:szCs w:val="24"/>
        </w:rPr>
      </w:pPr>
    </w:p>
    <w:p w14:paraId="5C9EE733" w14:textId="77777777" w:rsidR="004E548D" w:rsidRPr="00426F0E" w:rsidRDefault="004E548D" w:rsidP="0077698A">
      <w:pPr>
        <w:jc w:val="both"/>
        <w:rPr>
          <w:rFonts w:asciiTheme="minorHAnsi" w:hAnsiTheme="minorHAnsi" w:cstheme="minorHAnsi"/>
          <w:sz w:val="24"/>
          <w:szCs w:val="24"/>
        </w:rPr>
      </w:pPr>
    </w:p>
    <w:p w14:paraId="5E165240" w14:textId="77777777" w:rsidR="004E548D" w:rsidRPr="00426F0E" w:rsidRDefault="004E548D" w:rsidP="0077698A">
      <w:pPr>
        <w:jc w:val="both"/>
        <w:rPr>
          <w:rFonts w:asciiTheme="minorHAnsi" w:hAnsiTheme="minorHAnsi" w:cstheme="minorHAnsi"/>
          <w:sz w:val="24"/>
          <w:szCs w:val="24"/>
        </w:rPr>
      </w:pPr>
    </w:p>
    <w:p w14:paraId="51ED91EB" w14:textId="77777777" w:rsidR="004E548D" w:rsidRDefault="004E548D" w:rsidP="0077698A">
      <w:pPr>
        <w:jc w:val="both"/>
        <w:rPr>
          <w:rFonts w:asciiTheme="minorHAnsi" w:hAnsiTheme="minorHAnsi" w:cstheme="minorHAnsi"/>
          <w:sz w:val="24"/>
          <w:szCs w:val="24"/>
        </w:rPr>
      </w:pPr>
    </w:p>
    <w:p w14:paraId="187AF2DF" w14:textId="77777777" w:rsidR="00BB1119" w:rsidRDefault="00BB1119" w:rsidP="0077698A">
      <w:pPr>
        <w:jc w:val="both"/>
        <w:rPr>
          <w:rFonts w:asciiTheme="minorHAnsi" w:hAnsiTheme="minorHAnsi" w:cstheme="minorHAnsi"/>
          <w:sz w:val="24"/>
          <w:szCs w:val="24"/>
        </w:rPr>
      </w:pPr>
    </w:p>
    <w:p w14:paraId="5FF0A4C9" w14:textId="77777777" w:rsidR="00BB1119" w:rsidRDefault="00BB1119" w:rsidP="0077698A">
      <w:pPr>
        <w:jc w:val="both"/>
        <w:rPr>
          <w:rFonts w:asciiTheme="minorHAnsi" w:hAnsiTheme="minorHAnsi" w:cstheme="minorHAnsi"/>
          <w:sz w:val="24"/>
          <w:szCs w:val="24"/>
        </w:rPr>
      </w:pPr>
    </w:p>
    <w:p w14:paraId="79CA30F2" w14:textId="77777777" w:rsidR="004E548D" w:rsidRPr="00426F0E" w:rsidRDefault="004E548D" w:rsidP="00433D25">
      <w:pPr>
        <w:jc w:val="both"/>
        <w:rPr>
          <w:rFonts w:asciiTheme="minorHAnsi" w:hAnsiTheme="minorHAnsi" w:cstheme="minorHAnsi"/>
          <w:sz w:val="24"/>
          <w:szCs w:val="24"/>
        </w:rPr>
      </w:pPr>
    </w:p>
    <w:p w14:paraId="7FAC5249" w14:textId="77777777" w:rsidR="004E548D" w:rsidRDefault="004E548D" w:rsidP="00433D25">
      <w:pPr>
        <w:jc w:val="both"/>
        <w:rPr>
          <w:rFonts w:asciiTheme="minorHAnsi" w:hAnsiTheme="minorHAnsi" w:cstheme="minorHAnsi"/>
          <w:sz w:val="24"/>
          <w:szCs w:val="24"/>
        </w:rPr>
      </w:pPr>
    </w:p>
    <w:p w14:paraId="2ADEF814" w14:textId="77777777" w:rsidR="00F803F4" w:rsidRPr="00426F0E" w:rsidRDefault="00F803F4" w:rsidP="00433D25">
      <w:pPr>
        <w:jc w:val="both"/>
        <w:rPr>
          <w:rFonts w:asciiTheme="minorHAnsi" w:hAnsiTheme="minorHAnsi" w:cstheme="minorHAnsi"/>
          <w:sz w:val="24"/>
          <w:szCs w:val="24"/>
        </w:rPr>
      </w:pPr>
    </w:p>
    <w:p w14:paraId="68D326ED" w14:textId="77777777" w:rsidR="00F84801" w:rsidRPr="00426F0E" w:rsidRDefault="00F84801" w:rsidP="0077698A">
      <w:pPr>
        <w:jc w:val="both"/>
        <w:rPr>
          <w:rFonts w:asciiTheme="minorHAnsi" w:hAnsiTheme="minorHAnsi" w:cstheme="minorHAnsi"/>
          <w:sz w:val="24"/>
          <w:szCs w:val="24"/>
        </w:rPr>
      </w:pPr>
    </w:p>
    <w:p w14:paraId="38893845" w14:textId="77777777" w:rsidR="00F84801" w:rsidRPr="00426F0E" w:rsidRDefault="00F84801" w:rsidP="0077698A">
      <w:pPr>
        <w:jc w:val="both"/>
        <w:rPr>
          <w:rFonts w:asciiTheme="minorHAnsi" w:hAnsiTheme="minorHAnsi" w:cstheme="minorHAnsi"/>
          <w:sz w:val="24"/>
          <w:szCs w:val="24"/>
        </w:rPr>
      </w:pPr>
    </w:p>
    <w:p w14:paraId="461C6B7D" w14:textId="77229472" w:rsidR="00F84801" w:rsidRPr="00426F0E" w:rsidRDefault="00F84801" w:rsidP="000B2B9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 xml:space="preserve">Quels sont aujourd’hui vos </w:t>
      </w:r>
      <w:r w:rsidR="004D5DF3" w:rsidRPr="00426F0E">
        <w:rPr>
          <w:rFonts w:asciiTheme="minorHAnsi" w:hAnsiTheme="minorHAnsi" w:cstheme="minorHAnsi"/>
          <w:b/>
          <w:bCs/>
          <w:sz w:val="24"/>
          <w:szCs w:val="24"/>
        </w:rPr>
        <w:t>préoccupations et</w:t>
      </w:r>
      <w:r w:rsidRPr="00426F0E">
        <w:rPr>
          <w:rFonts w:asciiTheme="minorHAnsi" w:hAnsiTheme="minorHAnsi" w:cstheme="minorHAnsi"/>
          <w:b/>
          <w:bCs/>
          <w:sz w:val="24"/>
          <w:szCs w:val="24"/>
        </w:rPr>
        <w:t xml:space="preserve"> vos besoins concernant la prévention des risques professionnels au sein de votre structure ?</w:t>
      </w:r>
    </w:p>
    <w:p w14:paraId="522CCBC7" w14:textId="77777777" w:rsidR="00F84801" w:rsidRPr="00426F0E" w:rsidRDefault="00F84801" w:rsidP="00F84801">
      <w:pPr>
        <w:jc w:val="both"/>
        <w:rPr>
          <w:rFonts w:asciiTheme="minorHAnsi" w:hAnsiTheme="minorHAnsi" w:cstheme="minorHAnsi"/>
          <w:sz w:val="24"/>
          <w:szCs w:val="24"/>
        </w:rPr>
      </w:pPr>
    </w:p>
    <w:p w14:paraId="6521CF1D" w14:textId="77777777" w:rsidR="00F84801" w:rsidRPr="00426F0E" w:rsidRDefault="00F84801" w:rsidP="00F84801">
      <w:pPr>
        <w:jc w:val="both"/>
        <w:rPr>
          <w:rFonts w:asciiTheme="minorHAnsi" w:hAnsiTheme="minorHAnsi" w:cstheme="minorHAnsi"/>
          <w:sz w:val="24"/>
          <w:szCs w:val="24"/>
        </w:rPr>
      </w:pPr>
    </w:p>
    <w:p w14:paraId="502CD71E" w14:textId="77777777" w:rsidR="00F84801" w:rsidRPr="00426F0E" w:rsidRDefault="00F84801" w:rsidP="00F84801">
      <w:pPr>
        <w:jc w:val="both"/>
        <w:rPr>
          <w:rFonts w:asciiTheme="minorHAnsi" w:hAnsiTheme="minorHAnsi" w:cstheme="minorHAnsi"/>
          <w:sz w:val="24"/>
          <w:szCs w:val="24"/>
        </w:rPr>
      </w:pPr>
    </w:p>
    <w:p w14:paraId="7CE5AF44" w14:textId="77777777" w:rsidR="00F84801" w:rsidRPr="00426F0E" w:rsidRDefault="00F84801" w:rsidP="00F84801">
      <w:pPr>
        <w:jc w:val="both"/>
        <w:rPr>
          <w:rFonts w:asciiTheme="minorHAnsi" w:hAnsiTheme="minorHAnsi" w:cstheme="minorHAnsi"/>
          <w:sz w:val="24"/>
          <w:szCs w:val="24"/>
        </w:rPr>
      </w:pPr>
    </w:p>
    <w:p w14:paraId="4D19CB6C" w14:textId="77777777" w:rsidR="004E548D" w:rsidRPr="00426F0E" w:rsidRDefault="004E548D" w:rsidP="00F84801">
      <w:pPr>
        <w:jc w:val="both"/>
        <w:rPr>
          <w:rFonts w:asciiTheme="minorHAnsi" w:hAnsiTheme="minorHAnsi" w:cstheme="minorHAnsi"/>
          <w:sz w:val="24"/>
          <w:szCs w:val="24"/>
        </w:rPr>
      </w:pPr>
    </w:p>
    <w:p w14:paraId="4F1F5AE8" w14:textId="77777777" w:rsidR="004E548D" w:rsidRDefault="004E548D" w:rsidP="00F84801">
      <w:pPr>
        <w:jc w:val="both"/>
        <w:rPr>
          <w:rFonts w:asciiTheme="minorHAnsi" w:hAnsiTheme="minorHAnsi" w:cstheme="minorHAnsi"/>
          <w:sz w:val="24"/>
          <w:szCs w:val="24"/>
        </w:rPr>
      </w:pPr>
    </w:p>
    <w:p w14:paraId="26173539" w14:textId="77777777" w:rsidR="00CA299C" w:rsidRDefault="00CA299C" w:rsidP="00F84801">
      <w:pPr>
        <w:jc w:val="both"/>
        <w:rPr>
          <w:rFonts w:asciiTheme="minorHAnsi" w:hAnsiTheme="minorHAnsi" w:cstheme="minorHAnsi"/>
          <w:sz w:val="24"/>
          <w:szCs w:val="24"/>
        </w:rPr>
      </w:pPr>
    </w:p>
    <w:p w14:paraId="33E4FFDC" w14:textId="77777777" w:rsidR="00CA299C" w:rsidRPr="00426F0E" w:rsidRDefault="00CA299C" w:rsidP="00F84801">
      <w:pPr>
        <w:jc w:val="both"/>
        <w:rPr>
          <w:rFonts w:asciiTheme="minorHAnsi" w:hAnsiTheme="minorHAnsi" w:cstheme="minorHAnsi"/>
          <w:sz w:val="24"/>
          <w:szCs w:val="24"/>
        </w:rPr>
      </w:pPr>
    </w:p>
    <w:p w14:paraId="6F6752B6" w14:textId="77777777" w:rsidR="00433D25" w:rsidRPr="00426F0E" w:rsidRDefault="00433D25" w:rsidP="00F84801">
      <w:pPr>
        <w:jc w:val="both"/>
        <w:rPr>
          <w:rFonts w:asciiTheme="minorHAnsi" w:hAnsiTheme="minorHAnsi" w:cstheme="minorHAnsi"/>
          <w:sz w:val="24"/>
          <w:szCs w:val="24"/>
        </w:rPr>
      </w:pPr>
    </w:p>
    <w:p w14:paraId="156B2272" w14:textId="77777777" w:rsidR="00F84801" w:rsidRPr="00426F0E" w:rsidRDefault="00F84801" w:rsidP="00F84801">
      <w:pPr>
        <w:jc w:val="both"/>
        <w:rPr>
          <w:rFonts w:asciiTheme="minorHAnsi" w:hAnsiTheme="minorHAnsi" w:cstheme="minorHAnsi"/>
          <w:sz w:val="24"/>
          <w:szCs w:val="24"/>
        </w:rPr>
      </w:pPr>
    </w:p>
    <w:p w14:paraId="28587175" w14:textId="2BC57366" w:rsidR="00F84801" w:rsidRDefault="00F84801" w:rsidP="000B2B94">
      <w:pPr>
        <w:pStyle w:val="Paragraphedeliste"/>
        <w:numPr>
          <w:ilvl w:val="0"/>
          <w:numId w:val="8"/>
        </w:numPr>
        <w:jc w:val="both"/>
        <w:rPr>
          <w:rFonts w:asciiTheme="minorHAnsi" w:hAnsiTheme="minorHAnsi" w:cstheme="minorHAnsi"/>
          <w:b/>
          <w:bCs/>
          <w:sz w:val="24"/>
          <w:szCs w:val="24"/>
        </w:rPr>
      </w:pPr>
      <w:r w:rsidRPr="00426F0E">
        <w:rPr>
          <w:rFonts w:asciiTheme="minorHAnsi" w:hAnsiTheme="minorHAnsi" w:cstheme="minorHAnsi"/>
          <w:b/>
          <w:bCs/>
          <w:sz w:val="24"/>
          <w:szCs w:val="24"/>
        </w:rPr>
        <w:t>Qu</w:t>
      </w:r>
      <w:r w:rsidR="004D5DF3" w:rsidRPr="00426F0E">
        <w:rPr>
          <w:rFonts w:asciiTheme="minorHAnsi" w:hAnsiTheme="minorHAnsi" w:cstheme="minorHAnsi"/>
          <w:b/>
          <w:bCs/>
          <w:sz w:val="24"/>
          <w:szCs w:val="24"/>
        </w:rPr>
        <w:t>elles sont vos attentes</w:t>
      </w:r>
      <w:r w:rsidR="00433D25" w:rsidRPr="00426F0E">
        <w:rPr>
          <w:rFonts w:asciiTheme="minorHAnsi" w:hAnsiTheme="minorHAnsi" w:cstheme="minorHAnsi"/>
          <w:b/>
          <w:bCs/>
          <w:sz w:val="24"/>
          <w:szCs w:val="24"/>
        </w:rPr>
        <w:t xml:space="preserve"> et </w:t>
      </w:r>
      <w:r w:rsidR="004D5DF3" w:rsidRPr="00426F0E">
        <w:rPr>
          <w:rFonts w:asciiTheme="minorHAnsi" w:hAnsiTheme="minorHAnsi" w:cstheme="minorHAnsi"/>
          <w:b/>
          <w:bCs/>
          <w:sz w:val="24"/>
          <w:szCs w:val="24"/>
        </w:rPr>
        <w:t>vos propositions vis-à-vis d</w:t>
      </w:r>
      <w:r w:rsidR="003A41EB">
        <w:rPr>
          <w:rFonts w:asciiTheme="minorHAnsi" w:hAnsiTheme="minorHAnsi" w:cstheme="minorHAnsi"/>
          <w:b/>
          <w:bCs/>
          <w:sz w:val="24"/>
          <w:szCs w:val="24"/>
        </w:rPr>
        <w:t xml:space="preserve">e vos interlocuteurs </w:t>
      </w:r>
      <w:r w:rsidR="00235947">
        <w:rPr>
          <w:rFonts w:asciiTheme="minorHAnsi" w:hAnsiTheme="minorHAnsi" w:cstheme="minorHAnsi"/>
          <w:b/>
          <w:bCs/>
          <w:sz w:val="24"/>
          <w:szCs w:val="24"/>
        </w:rPr>
        <w:t>au sein d’</w:t>
      </w:r>
      <w:r w:rsidRPr="00426F0E">
        <w:rPr>
          <w:rFonts w:asciiTheme="minorHAnsi" w:hAnsiTheme="minorHAnsi" w:cstheme="minorHAnsi"/>
          <w:b/>
          <w:bCs/>
          <w:sz w:val="24"/>
          <w:szCs w:val="24"/>
        </w:rPr>
        <w:t>ADERE</w:t>
      </w:r>
      <w:r w:rsidR="004D5DF3" w:rsidRPr="00426F0E">
        <w:rPr>
          <w:rFonts w:asciiTheme="minorHAnsi" w:hAnsiTheme="minorHAnsi" w:cstheme="minorHAnsi"/>
          <w:b/>
          <w:bCs/>
          <w:sz w:val="24"/>
          <w:szCs w:val="24"/>
        </w:rPr>
        <w:t xml:space="preserve"> </w:t>
      </w:r>
      <w:r w:rsidR="003A41EB">
        <w:rPr>
          <w:rFonts w:asciiTheme="minorHAnsi" w:hAnsiTheme="minorHAnsi" w:cstheme="minorHAnsi"/>
          <w:b/>
          <w:bCs/>
          <w:sz w:val="24"/>
          <w:szCs w:val="24"/>
        </w:rPr>
        <w:t>concernant</w:t>
      </w:r>
      <w:r w:rsidR="00433D25" w:rsidRPr="00426F0E">
        <w:rPr>
          <w:rFonts w:asciiTheme="minorHAnsi" w:hAnsiTheme="minorHAnsi" w:cstheme="minorHAnsi"/>
          <w:b/>
          <w:bCs/>
          <w:sz w:val="24"/>
          <w:szCs w:val="24"/>
        </w:rPr>
        <w:t xml:space="preserve"> la prévention des risques professionnels </w:t>
      </w:r>
      <w:r w:rsidR="004D5DF3" w:rsidRPr="00426F0E">
        <w:rPr>
          <w:rFonts w:asciiTheme="minorHAnsi" w:hAnsiTheme="minorHAnsi" w:cstheme="minorHAnsi"/>
          <w:b/>
          <w:bCs/>
          <w:sz w:val="24"/>
          <w:szCs w:val="24"/>
        </w:rPr>
        <w:t>?</w:t>
      </w:r>
    </w:p>
    <w:p w14:paraId="37586752" w14:textId="77777777" w:rsidR="00094CC0" w:rsidRDefault="00094CC0" w:rsidP="00094CC0">
      <w:pPr>
        <w:jc w:val="both"/>
        <w:rPr>
          <w:rFonts w:asciiTheme="minorHAnsi" w:hAnsiTheme="minorHAnsi" w:cstheme="minorHAnsi"/>
          <w:b/>
          <w:bCs/>
          <w:sz w:val="24"/>
          <w:szCs w:val="24"/>
        </w:rPr>
      </w:pPr>
    </w:p>
    <w:p w14:paraId="091CA696" w14:textId="77777777" w:rsidR="00094CC0" w:rsidRDefault="00094CC0" w:rsidP="00094CC0">
      <w:pPr>
        <w:jc w:val="both"/>
        <w:rPr>
          <w:rFonts w:asciiTheme="minorHAnsi" w:hAnsiTheme="minorHAnsi" w:cstheme="minorHAnsi"/>
          <w:b/>
          <w:bCs/>
          <w:sz w:val="24"/>
          <w:szCs w:val="24"/>
        </w:rPr>
      </w:pPr>
    </w:p>
    <w:p w14:paraId="57ED282E" w14:textId="77777777" w:rsidR="00094CC0" w:rsidRDefault="00094CC0" w:rsidP="00094CC0">
      <w:pPr>
        <w:jc w:val="both"/>
        <w:rPr>
          <w:rFonts w:asciiTheme="minorHAnsi" w:hAnsiTheme="minorHAnsi" w:cstheme="minorHAnsi"/>
          <w:b/>
          <w:bCs/>
          <w:sz w:val="24"/>
          <w:szCs w:val="24"/>
        </w:rPr>
      </w:pPr>
    </w:p>
    <w:p w14:paraId="383E52DA" w14:textId="77777777" w:rsidR="00C33334" w:rsidRDefault="00C33334" w:rsidP="00094CC0">
      <w:pPr>
        <w:jc w:val="both"/>
        <w:rPr>
          <w:rFonts w:asciiTheme="minorHAnsi" w:hAnsiTheme="minorHAnsi" w:cstheme="minorHAnsi"/>
          <w:b/>
          <w:bCs/>
          <w:sz w:val="24"/>
          <w:szCs w:val="24"/>
        </w:rPr>
      </w:pPr>
    </w:p>
    <w:p w14:paraId="14A00B86" w14:textId="77777777" w:rsidR="00C33334" w:rsidRDefault="00C33334" w:rsidP="00094CC0">
      <w:pPr>
        <w:jc w:val="both"/>
        <w:rPr>
          <w:rFonts w:asciiTheme="minorHAnsi" w:hAnsiTheme="minorHAnsi" w:cstheme="minorHAnsi"/>
          <w:b/>
          <w:bCs/>
          <w:sz w:val="24"/>
          <w:szCs w:val="24"/>
        </w:rPr>
      </w:pPr>
    </w:p>
    <w:p w14:paraId="63FCE97C" w14:textId="77777777" w:rsidR="00C33334" w:rsidRDefault="00C33334" w:rsidP="00094CC0">
      <w:pPr>
        <w:jc w:val="both"/>
        <w:rPr>
          <w:rFonts w:asciiTheme="minorHAnsi" w:hAnsiTheme="minorHAnsi" w:cstheme="minorHAnsi"/>
          <w:b/>
          <w:bCs/>
          <w:sz w:val="24"/>
          <w:szCs w:val="24"/>
        </w:rPr>
      </w:pPr>
    </w:p>
    <w:p w14:paraId="32154B29" w14:textId="77777777" w:rsidR="00C33334" w:rsidRDefault="00C33334" w:rsidP="00094CC0">
      <w:pPr>
        <w:jc w:val="both"/>
        <w:rPr>
          <w:rFonts w:asciiTheme="minorHAnsi" w:hAnsiTheme="minorHAnsi" w:cstheme="minorHAnsi"/>
          <w:b/>
          <w:bCs/>
          <w:sz w:val="24"/>
          <w:szCs w:val="24"/>
        </w:rPr>
      </w:pPr>
    </w:p>
    <w:p w14:paraId="43306317" w14:textId="77777777" w:rsidR="00C33334" w:rsidRDefault="00C33334" w:rsidP="00094CC0">
      <w:pPr>
        <w:jc w:val="both"/>
        <w:rPr>
          <w:rFonts w:asciiTheme="minorHAnsi" w:hAnsiTheme="minorHAnsi" w:cstheme="minorHAnsi"/>
          <w:b/>
          <w:bCs/>
          <w:sz w:val="24"/>
          <w:szCs w:val="24"/>
        </w:rPr>
      </w:pPr>
    </w:p>
    <w:p w14:paraId="3103B65B" w14:textId="77777777" w:rsidR="00C33334" w:rsidRDefault="00C33334" w:rsidP="00094CC0">
      <w:pPr>
        <w:jc w:val="both"/>
        <w:rPr>
          <w:rFonts w:asciiTheme="minorHAnsi" w:hAnsiTheme="minorHAnsi" w:cstheme="minorHAnsi"/>
          <w:b/>
          <w:bCs/>
          <w:sz w:val="24"/>
          <w:szCs w:val="24"/>
        </w:rPr>
      </w:pPr>
    </w:p>
    <w:p w14:paraId="64CC033E" w14:textId="77777777" w:rsidR="00C33334" w:rsidRDefault="00C33334" w:rsidP="00094CC0">
      <w:pPr>
        <w:jc w:val="both"/>
        <w:rPr>
          <w:rFonts w:asciiTheme="minorHAnsi" w:hAnsiTheme="minorHAnsi" w:cstheme="minorHAnsi"/>
          <w:b/>
          <w:bCs/>
          <w:sz w:val="24"/>
          <w:szCs w:val="24"/>
        </w:rPr>
      </w:pPr>
    </w:p>
    <w:p w14:paraId="3E9D8585" w14:textId="77777777" w:rsidR="00C33334" w:rsidRDefault="00C33334" w:rsidP="00094CC0">
      <w:pPr>
        <w:jc w:val="both"/>
        <w:rPr>
          <w:rFonts w:asciiTheme="minorHAnsi" w:hAnsiTheme="minorHAnsi" w:cstheme="minorHAnsi"/>
          <w:b/>
          <w:bCs/>
          <w:sz w:val="24"/>
          <w:szCs w:val="24"/>
        </w:rPr>
      </w:pPr>
    </w:p>
    <w:p w14:paraId="05671B34" w14:textId="77777777" w:rsidR="00C33334" w:rsidRDefault="00C33334" w:rsidP="00094CC0">
      <w:pPr>
        <w:jc w:val="both"/>
        <w:rPr>
          <w:rFonts w:asciiTheme="minorHAnsi" w:hAnsiTheme="minorHAnsi" w:cstheme="minorHAnsi"/>
          <w:b/>
          <w:bCs/>
          <w:sz w:val="24"/>
          <w:szCs w:val="24"/>
        </w:rPr>
      </w:pPr>
    </w:p>
    <w:p w14:paraId="7DD6444F" w14:textId="77777777" w:rsidR="00C33334" w:rsidRDefault="00C33334" w:rsidP="00094CC0">
      <w:pPr>
        <w:jc w:val="both"/>
        <w:rPr>
          <w:rFonts w:asciiTheme="minorHAnsi" w:hAnsiTheme="minorHAnsi" w:cstheme="minorHAnsi"/>
          <w:b/>
          <w:bCs/>
          <w:sz w:val="24"/>
          <w:szCs w:val="24"/>
        </w:rPr>
      </w:pPr>
    </w:p>
    <w:p w14:paraId="5BC4B91C" w14:textId="77777777" w:rsidR="00C33334" w:rsidRDefault="00C33334" w:rsidP="00094CC0">
      <w:pPr>
        <w:jc w:val="both"/>
        <w:rPr>
          <w:rFonts w:asciiTheme="minorHAnsi" w:hAnsiTheme="minorHAnsi" w:cstheme="minorHAnsi"/>
          <w:b/>
          <w:bCs/>
          <w:sz w:val="24"/>
          <w:szCs w:val="24"/>
        </w:rPr>
      </w:pPr>
    </w:p>
    <w:p w14:paraId="5652AB80" w14:textId="77777777" w:rsidR="00094CC0" w:rsidRDefault="00094CC0" w:rsidP="00094CC0">
      <w:pPr>
        <w:jc w:val="both"/>
        <w:rPr>
          <w:rFonts w:asciiTheme="minorHAnsi" w:hAnsiTheme="minorHAnsi" w:cstheme="minorHAnsi"/>
          <w:b/>
          <w:bCs/>
          <w:sz w:val="24"/>
          <w:szCs w:val="24"/>
        </w:rPr>
      </w:pPr>
    </w:p>
    <w:p w14:paraId="5A6BC98B" w14:textId="77777777" w:rsidR="00094CC0" w:rsidRDefault="00094CC0" w:rsidP="00094CC0">
      <w:pPr>
        <w:jc w:val="both"/>
        <w:rPr>
          <w:rFonts w:asciiTheme="minorHAnsi" w:hAnsiTheme="minorHAnsi" w:cstheme="minorHAnsi"/>
          <w:b/>
          <w:bCs/>
          <w:sz w:val="24"/>
          <w:szCs w:val="24"/>
        </w:rPr>
      </w:pPr>
    </w:p>
    <w:p w14:paraId="63931466" w14:textId="77777777" w:rsidR="004C3000" w:rsidRDefault="004C3000" w:rsidP="004C3000">
      <w:pPr>
        <w:jc w:val="center"/>
        <w:rPr>
          <w:rFonts w:asciiTheme="minorHAnsi" w:hAnsiTheme="minorHAnsi" w:cstheme="minorHAnsi"/>
          <w:i/>
          <w:iCs/>
          <w:color w:val="002060"/>
          <w:sz w:val="28"/>
          <w:szCs w:val="28"/>
        </w:rPr>
      </w:pPr>
    </w:p>
    <w:p w14:paraId="5219AC35" w14:textId="77777777" w:rsidR="004C3000" w:rsidRDefault="004C3000" w:rsidP="004C3000">
      <w:pPr>
        <w:jc w:val="center"/>
        <w:rPr>
          <w:rFonts w:asciiTheme="minorHAnsi" w:hAnsiTheme="minorHAnsi" w:cstheme="minorHAnsi"/>
          <w:i/>
          <w:iCs/>
          <w:color w:val="002060"/>
          <w:sz w:val="28"/>
          <w:szCs w:val="28"/>
        </w:rPr>
      </w:pPr>
    </w:p>
    <w:p w14:paraId="70C140AC" w14:textId="55C16D28" w:rsidR="00383F6B" w:rsidRPr="00CF27C4" w:rsidRDefault="00094CC0" w:rsidP="004C3000">
      <w:pPr>
        <w:jc w:val="center"/>
        <w:rPr>
          <w:rFonts w:asciiTheme="minorHAnsi" w:hAnsiTheme="minorHAnsi" w:cstheme="minorHAnsi"/>
          <w:b/>
          <w:bCs/>
          <w:sz w:val="24"/>
          <w:szCs w:val="24"/>
        </w:rPr>
      </w:pPr>
      <w:r w:rsidRPr="00CF27C4">
        <w:rPr>
          <w:rFonts w:asciiTheme="minorHAnsi" w:hAnsiTheme="minorHAnsi" w:cstheme="minorHAnsi"/>
          <w:b/>
          <w:bCs/>
          <w:i/>
          <w:iCs/>
          <w:color w:val="002060"/>
          <w:sz w:val="28"/>
          <w:szCs w:val="28"/>
        </w:rPr>
        <w:t xml:space="preserve">Merci pour votre contribution à cette enquête </w:t>
      </w:r>
    </w:p>
    <w:sectPr w:rsidR="00383F6B" w:rsidRPr="00CF27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B59EE" w14:textId="77777777" w:rsidR="00C80909" w:rsidRDefault="00C80909" w:rsidP="00D619B7">
      <w:r>
        <w:separator/>
      </w:r>
    </w:p>
  </w:endnote>
  <w:endnote w:type="continuationSeparator" w:id="0">
    <w:p w14:paraId="312F35B5" w14:textId="77777777" w:rsidR="00C80909" w:rsidRDefault="00C80909" w:rsidP="00D6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FF386" w14:textId="77777777" w:rsidR="00C80909" w:rsidRDefault="00C80909" w:rsidP="00D619B7">
      <w:r>
        <w:separator/>
      </w:r>
    </w:p>
  </w:footnote>
  <w:footnote w:type="continuationSeparator" w:id="0">
    <w:p w14:paraId="66396592" w14:textId="77777777" w:rsidR="00C80909" w:rsidRDefault="00C80909" w:rsidP="00D619B7">
      <w:r>
        <w:continuationSeparator/>
      </w:r>
    </w:p>
  </w:footnote>
  <w:footnote w:id="1">
    <w:p w14:paraId="14AB1C39" w14:textId="728A5F8A" w:rsidR="00F803F4" w:rsidRPr="00F11C58" w:rsidRDefault="00F803F4" w:rsidP="00F803F4">
      <w:pPr>
        <w:pStyle w:val="Notedebasdepage"/>
        <w:jc w:val="both"/>
        <w:rPr>
          <w:rFonts w:asciiTheme="minorHAnsi" w:hAnsiTheme="minorHAnsi" w:cstheme="minorHAnsi"/>
          <w:i/>
          <w:iCs/>
          <w:sz w:val="22"/>
          <w:szCs w:val="22"/>
        </w:rPr>
      </w:pPr>
      <w:r w:rsidRPr="00F11C58">
        <w:rPr>
          <w:rStyle w:val="Appelnotedebasdep"/>
          <w:rFonts w:asciiTheme="minorHAnsi" w:hAnsiTheme="minorHAnsi" w:cstheme="minorHAnsi"/>
          <w:sz w:val="22"/>
          <w:szCs w:val="22"/>
        </w:rPr>
        <w:footnoteRef/>
      </w:r>
      <w:r w:rsidRPr="00F11C58">
        <w:rPr>
          <w:rFonts w:asciiTheme="minorHAnsi" w:hAnsiTheme="minorHAnsi" w:cstheme="minorHAnsi"/>
          <w:sz w:val="22"/>
          <w:szCs w:val="22"/>
        </w:rPr>
        <w:t xml:space="preserve"> </w:t>
      </w:r>
      <w:r w:rsidR="00235947">
        <w:rPr>
          <w:rFonts w:asciiTheme="minorHAnsi" w:hAnsiTheme="minorHAnsi" w:cstheme="minorHAnsi"/>
          <w:sz w:val="22"/>
          <w:szCs w:val="22"/>
        </w:rPr>
        <w:t>D</w:t>
      </w:r>
      <w:r w:rsidRPr="00F11C58">
        <w:rPr>
          <w:rFonts w:asciiTheme="minorHAnsi" w:hAnsiTheme="minorHAnsi" w:cstheme="minorHAnsi"/>
          <w:sz w:val="22"/>
          <w:szCs w:val="22"/>
        </w:rPr>
        <w:t>ifférents</w:t>
      </w:r>
      <w:r>
        <w:rPr>
          <w:rFonts w:asciiTheme="minorHAnsi" w:hAnsiTheme="minorHAnsi" w:cstheme="minorHAnsi"/>
          <w:sz w:val="22"/>
          <w:szCs w:val="22"/>
        </w:rPr>
        <w:t xml:space="preserve"> prestataires publics ou privés</w:t>
      </w:r>
      <w:r w:rsidRPr="00F11C58">
        <w:rPr>
          <w:rFonts w:asciiTheme="minorHAnsi" w:hAnsiTheme="minorHAnsi" w:cstheme="minorHAnsi"/>
          <w:sz w:val="22"/>
          <w:szCs w:val="22"/>
        </w:rPr>
        <w:t xml:space="preserve"> ont vocation à intervenir sur les questions relatives à la Santé et à la Sécurité au Travail et plus particulièrement sur la prévention des risques professionnels, parmi lesquels : </w:t>
      </w:r>
      <w:r w:rsidRPr="000052DA">
        <w:rPr>
          <w:rFonts w:asciiTheme="minorHAnsi" w:hAnsiTheme="minorHAnsi" w:cstheme="minorHAnsi"/>
          <w:i/>
          <w:iCs/>
          <w:sz w:val="22"/>
          <w:szCs w:val="22"/>
        </w:rPr>
        <w:t>Les Services</w:t>
      </w:r>
      <w:r w:rsidRPr="00F11C58">
        <w:rPr>
          <w:rFonts w:asciiTheme="minorHAnsi" w:hAnsiTheme="minorHAnsi" w:cstheme="minorHAnsi"/>
          <w:i/>
          <w:iCs/>
          <w:sz w:val="22"/>
          <w:szCs w:val="22"/>
        </w:rPr>
        <w:t xml:space="preserve"> de Prévention et de Santé au Travail (SPST) ; la Caisse d’Assurance Retraite et de la Santé au Travail (CARSAT</w:t>
      </w:r>
      <w:r>
        <w:rPr>
          <w:rFonts w:asciiTheme="minorHAnsi" w:hAnsiTheme="minorHAnsi" w:cstheme="minorHAnsi"/>
          <w:i/>
          <w:iCs/>
          <w:sz w:val="22"/>
          <w:szCs w:val="22"/>
        </w:rPr>
        <w:t xml:space="preserve"> : </w:t>
      </w:r>
      <w:r w:rsidRPr="000052DA">
        <w:rPr>
          <w:rFonts w:asciiTheme="minorHAnsi" w:hAnsiTheme="minorHAnsi" w:cstheme="minorHAnsi"/>
          <w:i/>
          <w:iCs/>
          <w:sz w:val="22"/>
          <w:szCs w:val="22"/>
          <w:u w:val="single"/>
        </w:rPr>
        <w:t>https://www.carsat-sudest.fr</w:t>
      </w:r>
      <w:r w:rsidRPr="00F11C58">
        <w:rPr>
          <w:rFonts w:asciiTheme="minorHAnsi" w:hAnsiTheme="minorHAnsi" w:cstheme="minorHAnsi"/>
          <w:i/>
          <w:iCs/>
          <w:sz w:val="22"/>
          <w:szCs w:val="22"/>
        </w:rPr>
        <w:t xml:space="preserve">) ; l’Institut national de recherche et de sécurité pour la prévention des accidents du travail et des maladies professionnelles (INRS : </w:t>
      </w:r>
      <w:r w:rsidRPr="00F11C58">
        <w:rPr>
          <w:rFonts w:asciiTheme="minorHAnsi" w:hAnsiTheme="minorHAnsi" w:cstheme="minorHAnsi"/>
          <w:i/>
          <w:iCs/>
          <w:sz w:val="22"/>
          <w:szCs w:val="22"/>
          <w:u w:val="single"/>
        </w:rPr>
        <w:t>https://www.inrs.fr/</w:t>
      </w:r>
      <w:r w:rsidRPr="00F11C58">
        <w:rPr>
          <w:rFonts w:asciiTheme="minorHAnsi" w:hAnsiTheme="minorHAnsi" w:cstheme="minorHAnsi"/>
          <w:i/>
          <w:iCs/>
          <w:sz w:val="22"/>
          <w:szCs w:val="22"/>
        </w:rPr>
        <w:t xml:space="preserve">) ; l’Agence Nationale pour l’Amélioration des Conditions de Travail (ANACT : </w:t>
      </w:r>
      <w:r w:rsidRPr="00F11C58">
        <w:rPr>
          <w:rFonts w:asciiTheme="minorHAnsi" w:hAnsiTheme="minorHAnsi" w:cstheme="minorHAnsi"/>
          <w:i/>
          <w:iCs/>
          <w:sz w:val="22"/>
          <w:szCs w:val="22"/>
          <w:u w:val="single"/>
        </w:rPr>
        <w:t>https://www.anact.fr/</w:t>
      </w:r>
      <w:r w:rsidRPr="00F11C58">
        <w:rPr>
          <w:rFonts w:asciiTheme="minorHAnsi" w:hAnsiTheme="minorHAnsi" w:cstheme="minorHAnsi"/>
          <w:i/>
          <w:iCs/>
          <w:sz w:val="22"/>
          <w:szCs w:val="22"/>
        </w:rPr>
        <w:t>).</w:t>
      </w:r>
    </w:p>
  </w:footnote>
  <w:footnote w:id="2">
    <w:p w14:paraId="3D224A99" w14:textId="156E648C" w:rsidR="000052DA" w:rsidRPr="000052DA" w:rsidRDefault="000052DA" w:rsidP="00F96ED8">
      <w:pPr>
        <w:pStyle w:val="Notedebasdepage"/>
        <w:jc w:val="both"/>
        <w:rPr>
          <w:rFonts w:asciiTheme="minorHAnsi" w:hAnsiTheme="minorHAnsi" w:cstheme="minorHAnsi"/>
          <w:sz w:val="22"/>
          <w:szCs w:val="22"/>
        </w:rPr>
      </w:pPr>
      <w:r w:rsidRPr="000052DA">
        <w:rPr>
          <w:rStyle w:val="Appelnotedebasdep"/>
          <w:rFonts w:asciiTheme="minorHAnsi" w:hAnsiTheme="minorHAnsi" w:cstheme="minorHAnsi"/>
          <w:sz w:val="22"/>
          <w:szCs w:val="22"/>
        </w:rPr>
        <w:footnoteRef/>
      </w:r>
      <w:r w:rsidRPr="000052DA">
        <w:rPr>
          <w:rFonts w:asciiTheme="minorHAnsi" w:hAnsiTheme="minorHAnsi" w:cstheme="minorHAnsi"/>
          <w:sz w:val="22"/>
          <w:szCs w:val="22"/>
        </w:rPr>
        <w:t xml:space="preserve"> </w:t>
      </w:r>
      <w:r w:rsidR="00586CC8">
        <w:rPr>
          <w:rFonts w:asciiTheme="minorHAnsi" w:hAnsiTheme="minorHAnsi" w:cstheme="minorHAnsi"/>
          <w:sz w:val="22"/>
          <w:szCs w:val="22"/>
        </w:rPr>
        <w:t>Quelques effets observables à titre d’exemple : réduction d</w:t>
      </w:r>
      <w:r w:rsidR="00F96ED8">
        <w:rPr>
          <w:rFonts w:asciiTheme="minorHAnsi" w:hAnsiTheme="minorHAnsi" w:cstheme="minorHAnsi"/>
          <w:sz w:val="22"/>
          <w:szCs w:val="22"/>
        </w:rPr>
        <w:t>u nombre d’accidents du travail et de maladies professionnelles (</w:t>
      </w:r>
      <w:r w:rsidR="00586CC8">
        <w:rPr>
          <w:rFonts w:asciiTheme="minorHAnsi" w:hAnsiTheme="minorHAnsi" w:cstheme="minorHAnsi"/>
          <w:sz w:val="22"/>
          <w:szCs w:val="22"/>
        </w:rPr>
        <w:t>AT/MP</w:t>
      </w:r>
      <w:r w:rsidR="00F96ED8">
        <w:rPr>
          <w:rFonts w:asciiTheme="minorHAnsi" w:hAnsiTheme="minorHAnsi" w:cstheme="minorHAnsi"/>
          <w:sz w:val="22"/>
          <w:szCs w:val="22"/>
        </w:rPr>
        <w:t>) ; baisse du taux d’absentéisme et du turn-over</w:t>
      </w:r>
      <w:r w:rsidR="00E35F13">
        <w:rPr>
          <w:rFonts w:asciiTheme="minorHAnsi" w:hAnsiTheme="minorHAnsi" w:cstheme="minorHAnsi"/>
          <w:sz w:val="22"/>
          <w:szCs w:val="22"/>
        </w:rPr>
        <w:t xml:space="preserve"> (intérim)</w:t>
      </w:r>
      <w:r w:rsidR="00F96ED8">
        <w:rPr>
          <w:rFonts w:asciiTheme="minorHAnsi" w:hAnsiTheme="minorHAnsi" w:cstheme="minorHAnsi"/>
          <w:sz w:val="22"/>
          <w:szCs w:val="22"/>
        </w:rPr>
        <w:t> ; accroissement de l’attractivité</w:t>
      </w:r>
      <w:r w:rsidR="00E35F13">
        <w:rPr>
          <w:rFonts w:asciiTheme="minorHAnsi" w:hAnsiTheme="minorHAnsi" w:cstheme="minorHAnsi"/>
          <w:sz w:val="22"/>
          <w:szCs w:val="22"/>
        </w:rPr>
        <w:t xml:space="preserve"> pour les salariés de la structure et pour les professionnels du secteur</w:t>
      </w:r>
      <w:r w:rsidR="00F96ED8">
        <w:rPr>
          <w:rFonts w:asciiTheme="minorHAnsi" w:hAnsiTheme="minorHAnsi" w:cstheme="minorHAnsi"/>
          <w:sz w:val="22"/>
          <w:szCs w:val="22"/>
        </w:rPr>
        <w:t> ; qualité du dialogue social</w:t>
      </w:r>
      <w:r w:rsidR="00E35F13">
        <w:rPr>
          <w:rFonts w:asciiTheme="minorHAnsi" w:hAnsiTheme="minorHAnsi" w:cstheme="minorHAnsi"/>
          <w:sz w:val="22"/>
          <w:szCs w:val="22"/>
        </w:rPr>
        <w:t xml:space="preserve"> au sein de la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435E1"/>
    <w:multiLevelType w:val="hybridMultilevel"/>
    <w:tmpl w:val="0F84B2E2"/>
    <w:lvl w:ilvl="0" w:tplc="62B8A6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38A2A95"/>
    <w:multiLevelType w:val="hybridMultilevel"/>
    <w:tmpl w:val="9B626E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E77187"/>
    <w:multiLevelType w:val="hybridMultilevel"/>
    <w:tmpl w:val="04769F2E"/>
    <w:lvl w:ilvl="0" w:tplc="ACCA62D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3640FB"/>
    <w:multiLevelType w:val="hybridMultilevel"/>
    <w:tmpl w:val="630C2ECC"/>
    <w:lvl w:ilvl="0" w:tplc="72FC8BDE">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403C2"/>
    <w:multiLevelType w:val="hybridMultilevel"/>
    <w:tmpl w:val="88EAE17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8C43AC9"/>
    <w:multiLevelType w:val="hybridMultilevel"/>
    <w:tmpl w:val="0420B6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4BD716F"/>
    <w:multiLevelType w:val="hybridMultilevel"/>
    <w:tmpl w:val="B0CE76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B27159"/>
    <w:multiLevelType w:val="hybridMultilevel"/>
    <w:tmpl w:val="68FA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8539387">
    <w:abstractNumId w:val="4"/>
  </w:num>
  <w:num w:numId="2" w16cid:durableId="813916054">
    <w:abstractNumId w:val="2"/>
  </w:num>
  <w:num w:numId="3" w16cid:durableId="1257518391">
    <w:abstractNumId w:val="5"/>
  </w:num>
  <w:num w:numId="4" w16cid:durableId="1608080987">
    <w:abstractNumId w:val="1"/>
  </w:num>
  <w:num w:numId="5" w16cid:durableId="366757371">
    <w:abstractNumId w:val="7"/>
  </w:num>
  <w:num w:numId="6" w16cid:durableId="583611043">
    <w:abstractNumId w:val="6"/>
  </w:num>
  <w:num w:numId="7" w16cid:durableId="975065221">
    <w:abstractNumId w:val="3"/>
  </w:num>
  <w:num w:numId="8" w16cid:durableId="179948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A8"/>
    <w:rsid w:val="000052DA"/>
    <w:rsid w:val="00017E28"/>
    <w:rsid w:val="00020763"/>
    <w:rsid w:val="000207EA"/>
    <w:rsid w:val="000458A5"/>
    <w:rsid w:val="00092A33"/>
    <w:rsid w:val="00094CC0"/>
    <w:rsid w:val="0009598B"/>
    <w:rsid w:val="000B2B94"/>
    <w:rsid w:val="000F7EDB"/>
    <w:rsid w:val="00144D98"/>
    <w:rsid w:val="001957B3"/>
    <w:rsid w:val="001A7CE3"/>
    <w:rsid w:val="00235947"/>
    <w:rsid w:val="002555A0"/>
    <w:rsid w:val="00271BD2"/>
    <w:rsid w:val="00290829"/>
    <w:rsid w:val="0031353D"/>
    <w:rsid w:val="00330EE0"/>
    <w:rsid w:val="00336536"/>
    <w:rsid w:val="003826E5"/>
    <w:rsid w:val="00383F6B"/>
    <w:rsid w:val="003A41EB"/>
    <w:rsid w:val="003A5CAF"/>
    <w:rsid w:val="00401EC6"/>
    <w:rsid w:val="00426F0E"/>
    <w:rsid w:val="00433D25"/>
    <w:rsid w:val="0044651C"/>
    <w:rsid w:val="0049285E"/>
    <w:rsid w:val="004A7955"/>
    <w:rsid w:val="004C3000"/>
    <w:rsid w:val="004D1478"/>
    <w:rsid w:val="004D3074"/>
    <w:rsid w:val="004D5DF3"/>
    <w:rsid w:val="004E548D"/>
    <w:rsid w:val="005144C5"/>
    <w:rsid w:val="00546A0C"/>
    <w:rsid w:val="00586CC8"/>
    <w:rsid w:val="005A6A38"/>
    <w:rsid w:val="005C3294"/>
    <w:rsid w:val="005E61A4"/>
    <w:rsid w:val="006239F9"/>
    <w:rsid w:val="00646E3D"/>
    <w:rsid w:val="006477C7"/>
    <w:rsid w:val="006B23A8"/>
    <w:rsid w:val="006C7991"/>
    <w:rsid w:val="006D412E"/>
    <w:rsid w:val="006D76CF"/>
    <w:rsid w:val="006F6E22"/>
    <w:rsid w:val="007179CF"/>
    <w:rsid w:val="00756888"/>
    <w:rsid w:val="0077698A"/>
    <w:rsid w:val="007B68E5"/>
    <w:rsid w:val="007D2DBD"/>
    <w:rsid w:val="007E6049"/>
    <w:rsid w:val="00803386"/>
    <w:rsid w:val="00870C6D"/>
    <w:rsid w:val="008902AF"/>
    <w:rsid w:val="008F57CF"/>
    <w:rsid w:val="009017C1"/>
    <w:rsid w:val="00974DF2"/>
    <w:rsid w:val="009839C4"/>
    <w:rsid w:val="009920E0"/>
    <w:rsid w:val="009B3587"/>
    <w:rsid w:val="009E52BA"/>
    <w:rsid w:val="00A13861"/>
    <w:rsid w:val="00A35D24"/>
    <w:rsid w:val="00A578DA"/>
    <w:rsid w:val="00A8410B"/>
    <w:rsid w:val="00AC2F23"/>
    <w:rsid w:val="00AC52C3"/>
    <w:rsid w:val="00B1412B"/>
    <w:rsid w:val="00B72603"/>
    <w:rsid w:val="00BB1119"/>
    <w:rsid w:val="00C10929"/>
    <w:rsid w:val="00C33334"/>
    <w:rsid w:val="00C53196"/>
    <w:rsid w:val="00C711A0"/>
    <w:rsid w:val="00C80909"/>
    <w:rsid w:val="00C94CC5"/>
    <w:rsid w:val="00C96498"/>
    <w:rsid w:val="00CA299C"/>
    <w:rsid w:val="00CD6AD6"/>
    <w:rsid w:val="00CF27C4"/>
    <w:rsid w:val="00D14A9C"/>
    <w:rsid w:val="00D156A4"/>
    <w:rsid w:val="00D204D7"/>
    <w:rsid w:val="00D2111F"/>
    <w:rsid w:val="00D37D6F"/>
    <w:rsid w:val="00D619B7"/>
    <w:rsid w:val="00D64676"/>
    <w:rsid w:val="00D753CF"/>
    <w:rsid w:val="00D827CB"/>
    <w:rsid w:val="00D97D55"/>
    <w:rsid w:val="00DA0FB4"/>
    <w:rsid w:val="00DC027F"/>
    <w:rsid w:val="00DC4EF4"/>
    <w:rsid w:val="00DD6544"/>
    <w:rsid w:val="00DF2340"/>
    <w:rsid w:val="00E04C06"/>
    <w:rsid w:val="00E07A2C"/>
    <w:rsid w:val="00E35F13"/>
    <w:rsid w:val="00E83BA1"/>
    <w:rsid w:val="00E86F09"/>
    <w:rsid w:val="00E91484"/>
    <w:rsid w:val="00E92165"/>
    <w:rsid w:val="00EB63FC"/>
    <w:rsid w:val="00EC1381"/>
    <w:rsid w:val="00F11C58"/>
    <w:rsid w:val="00F13BE3"/>
    <w:rsid w:val="00F31D9E"/>
    <w:rsid w:val="00F37F77"/>
    <w:rsid w:val="00F64816"/>
    <w:rsid w:val="00F803F4"/>
    <w:rsid w:val="00F84801"/>
    <w:rsid w:val="00F8716C"/>
    <w:rsid w:val="00F96ED8"/>
    <w:rsid w:val="00FB2E3D"/>
    <w:rsid w:val="00FE7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F88D"/>
  <w15:chartTrackingRefBased/>
  <w15:docId w15:val="{D4EAF150-C584-402E-9491-7190FC6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619B7"/>
    <w:rPr>
      <w:sz w:val="20"/>
      <w:szCs w:val="20"/>
    </w:rPr>
  </w:style>
  <w:style w:type="character" w:customStyle="1" w:styleId="NotedebasdepageCar">
    <w:name w:val="Note de bas de page Car"/>
    <w:basedOn w:val="Policepardfaut"/>
    <w:link w:val="Notedebasdepage"/>
    <w:uiPriority w:val="99"/>
    <w:semiHidden/>
    <w:rsid w:val="00D619B7"/>
    <w:rPr>
      <w:sz w:val="20"/>
      <w:szCs w:val="20"/>
    </w:rPr>
  </w:style>
  <w:style w:type="character" w:styleId="Appelnotedebasdep">
    <w:name w:val="footnote reference"/>
    <w:basedOn w:val="Policepardfaut"/>
    <w:uiPriority w:val="99"/>
    <w:semiHidden/>
    <w:unhideWhenUsed/>
    <w:rsid w:val="00D619B7"/>
    <w:rPr>
      <w:vertAlign w:val="superscript"/>
    </w:rPr>
  </w:style>
  <w:style w:type="paragraph" w:styleId="Paragraphedeliste">
    <w:name w:val="List Paragraph"/>
    <w:basedOn w:val="Normal"/>
    <w:uiPriority w:val="34"/>
    <w:qFormat/>
    <w:rsid w:val="00F31D9E"/>
    <w:pPr>
      <w:ind w:left="720"/>
      <w:contextualSpacing/>
    </w:pPr>
  </w:style>
  <w:style w:type="character" w:styleId="Lienhypertexte">
    <w:name w:val="Hyperlink"/>
    <w:basedOn w:val="Policepardfaut"/>
    <w:uiPriority w:val="99"/>
    <w:unhideWhenUsed/>
    <w:rsid w:val="00E91484"/>
    <w:rPr>
      <w:color w:val="0563C1" w:themeColor="hyperlink"/>
      <w:u w:val="single"/>
    </w:rPr>
  </w:style>
  <w:style w:type="character" w:styleId="Mentionnonrsolue">
    <w:name w:val="Unresolved Mention"/>
    <w:basedOn w:val="Policepardfaut"/>
    <w:uiPriority w:val="99"/>
    <w:semiHidden/>
    <w:unhideWhenUsed/>
    <w:rsid w:val="00E91484"/>
    <w:rPr>
      <w:color w:val="605E5C"/>
      <w:shd w:val="clear" w:color="auto" w:fill="E1DFDD"/>
    </w:rPr>
  </w:style>
  <w:style w:type="table" w:styleId="Grilledutableau">
    <w:name w:val="Table Grid"/>
    <w:basedOn w:val="TableauNormal"/>
    <w:uiPriority w:val="39"/>
    <w:rsid w:val="00A1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3F6B"/>
    <w:pPr>
      <w:tabs>
        <w:tab w:val="center" w:pos="4536"/>
        <w:tab w:val="right" w:pos="9072"/>
      </w:tabs>
    </w:pPr>
  </w:style>
  <w:style w:type="character" w:customStyle="1" w:styleId="En-tteCar">
    <w:name w:val="En-tête Car"/>
    <w:basedOn w:val="Policepardfaut"/>
    <w:link w:val="En-tte"/>
    <w:uiPriority w:val="99"/>
    <w:rsid w:val="00383F6B"/>
  </w:style>
  <w:style w:type="paragraph" w:styleId="Pieddepage">
    <w:name w:val="footer"/>
    <w:basedOn w:val="Normal"/>
    <w:link w:val="PieddepageCar"/>
    <w:uiPriority w:val="99"/>
    <w:unhideWhenUsed/>
    <w:rsid w:val="00383F6B"/>
    <w:pPr>
      <w:tabs>
        <w:tab w:val="center" w:pos="4536"/>
        <w:tab w:val="right" w:pos="9072"/>
      </w:tabs>
    </w:pPr>
  </w:style>
  <w:style w:type="character" w:customStyle="1" w:styleId="PieddepageCar">
    <w:name w:val="Pied de page Car"/>
    <w:basedOn w:val="Policepardfaut"/>
    <w:link w:val="Pieddepage"/>
    <w:uiPriority w:val="99"/>
    <w:rsid w:val="00383F6B"/>
  </w:style>
  <w:style w:type="character" w:styleId="Lienhypertextesuivivisit">
    <w:name w:val="FollowedHyperlink"/>
    <w:basedOn w:val="Policepardfaut"/>
    <w:uiPriority w:val="99"/>
    <w:semiHidden/>
    <w:unhideWhenUsed/>
    <w:rsid w:val="00D20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5BAA8741A4742AA9D26E79989F46E" ma:contentTypeVersion="16" ma:contentTypeDescription="Crée un document." ma:contentTypeScope="" ma:versionID="fe5b998f54017f79dac68d734bb96d18">
  <xsd:schema xmlns:xsd="http://www.w3.org/2001/XMLSchema" xmlns:xs="http://www.w3.org/2001/XMLSchema" xmlns:p="http://schemas.microsoft.com/office/2006/metadata/properties" xmlns:ns2="07e9829d-36bc-46c5-91b7-55d17a9b0d88" xmlns:ns3="000f9129-bfa0-4fe0-8a74-b5413966ff25" targetNamespace="http://schemas.microsoft.com/office/2006/metadata/properties" ma:root="true" ma:fieldsID="28f472a4fd028c0c55aff91470e2ea59" ns2:_="" ns3:_="">
    <xsd:import namespace="07e9829d-36bc-46c5-91b7-55d17a9b0d88"/>
    <xsd:import namespace="000f9129-bfa0-4fe0-8a74-b5413966ff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9d-36bc-46c5-91b7-55d17a9b0d8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0" nillable="true" ma:displayName="Taxonomy Catch All Column" ma:hidden="true" ma:list="{2eeba008-4505-441f-8d46-02d7d8e1d0db}" ma:internalName="TaxCatchAll" ma:showField="CatchAllData" ma:web="07e9829d-36bc-46c5-91b7-55d17a9b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0f9129-bfa0-4fe0-8a74-b5413966ff2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8abc36d-2ade-4684-835e-85646781d5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e9829d-36bc-46c5-91b7-55d17a9b0d88" xsi:nil="true"/>
    <lcf76f155ced4ddcb4097134ff3c332f xmlns="000f9129-bfa0-4fe0-8a74-b5413966ff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0E6EA-5900-4F29-AFF3-EEF9EF2D73E0}">
  <ds:schemaRefs>
    <ds:schemaRef ds:uri="http://schemas.openxmlformats.org/officeDocument/2006/bibliography"/>
  </ds:schemaRefs>
</ds:datastoreItem>
</file>

<file path=customXml/itemProps2.xml><?xml version="1.0" encoding="utf-8"?>
<ds:datastoreItem xmlns:ds="http://schemas.openxmlformats.org/officeDocument/2006/customXml" ds:itemID="{A549586E-5BEA-4DF0-A20E-F9EF94457BE0}"/>
</file>

<file path=customXml/itemProps3.xml><?xml version="1.0" encoding="utf-8"?>
<ds:datastoreItem xmlns:ds="http://schemas.openxmlformats.org/officeDocument/2006/customXml" ds:itemID="{45E35D87-4A65-4B78-BF37-D40B1777739F}"/>
</file>

<file path=customXml/itemProps4.xml><?xml version="1.0" encoding="utf-8"?>
<ds:datastoreItem xmlns:ds="http://schemas.openxmlformats.org/officeDocument/2006/customXml" ds:itemID="{B279B946-2022-4D52-824F-2F2990149905}"/>
</file>

<file path=docProps/app.xml><?xml version="1.0" encoding="utf-8"?>
<Properties xmlns="http://schemas.openxmlformats.org/officeDocument/2006/extended-properties" xmlns:vt="http://schemas.openxmlformats.org/officeDocument/2006/docPropsVTypes">
  <Template>Normal</Template>
  <TotalTime>854</TotalTime>
  <Pages>1</Pages>
  <Words>1025</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jamgotchian</dc:creator>
  <cp:keywords/>
  <dc:description/>
  <cp:lastModifiedBy>utilisateur</cp:lastModifiedBy>
  <cp:revision>45</cp:revision>
  <dcterms:created xsi:type="dcterms:W3CDTF">2024-08-14T05:52:00Z</dcterms:created>
  <dcterms:modified xsi:type="dcterms:W3CDTF">2025-01-24T07:35:00Z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0x010100DEE5BAA8741A4742AA9D26E79989F46E</vt:lpwstr>
  </property>
</Properties>
</file>